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B4" w:rsidRPr="00215CB4" w:rsidRDefault="00215CB4" w:rsidP="00215CB4">
      <w:pPr>
        <w:jc w:val="center"/>
        <w:rPr>
          <w:rFonts w:ascii="Times New Roman" w:hAnsi="Times New Roman"/>
          <w:szCs w:val="24"/>
        </w:rPr>
      </w:pPr>
      <w:r w:rsidRPr="00215CB4">
        <w:rPr>
          <w:rFonts w:ascii="Times New Roman" w:hAnsi="Times New Roman"/>
          <w:b/>
          <w:sz w:val="28"/>
          <w:szCs w:val="28"/>
        </w:rPr>
        <w:t>Муниципальное автономное учреждения дополнительного образования «Спортивная школа Нижнетавдинского муниципального района»</w:t>
      </w:r>
    </w:p>
    <w:p w:rsidR="00215CB4" w:rsidRPr="00215CB4" w:rsidRDefault="00215CB4" w:rsidP="00215CB4">
      <w:pPr>
        <w:jc w:val="center"/>
        <w:rPr>
          <w:rFonts w:ascii="Times New Roman" w:hAnsi="Times New Roman"/>
          <w:szCs w:val="24"/>
        </w:rPr>
      </w:pPr>
    </w:p>
    <w:p w:rsidR="00215CB4" w:rsidRPr="00215CB4" w:rsidRDefault="00215CB4" w:rsidP="00215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CB4" w:rsidRPr="00215CB4" w:rsidRDefault="00215CB4" w:rsidP="00215CB4">
      <w:pPr>
        <w:tabs>
          <w:tab w:val="left" w:pos="5134"/>
        </w:tabs>
        <w:jc w:val="right"/>
        <w:rPr>
          <w:rFonts w:ascii="Times New Roman" w:hAnsi="Times New Roman"/>
          <w:sz w:val="28"/>
          <w:szCs w:val="28"/>
        </w:rPr>
      </w:pPr>
      <w:r w:rsidRPr="00215CB4">
        <w:rPr>
          <w:rFonts w:ascii="Times New Roman" w:hAnsi="Times New Roman"/>
          <w:sz w:val="28"/>
          <w:szCs w:val="28"/>
        </w:rPr>
        <w:t>Утверждаю</w:t>
      </w:r>
    </w:p>
    <w:p w:rsidR="00215CB4" w:rsidRPr="00215CB4" w:rsidRDefault="00215CB4" w:rsidP="00215CB4">
      <w:pPr>
        <w:jc w:val="right"/>
        <w:rPr>
          <w:rFonts w:ascii="Times New Roman" w:hAnsi="Times New Roman"/>
          <w:sz w:val="28"/>
          <w:szCs w:val="28"/>
        </w:rPr>
      </w:pPr>
      <w:r w:rsidRPr="00215CB4">
        <w:rPr>
          <w:rFonts w:ascii="Times New Roman" w:hAnsi="Times New Roman"/>
          <w:sz w:val="28"/>
          <w:szCs w:val="28"/>
        </w:rPr>
        <w:t xml:space="preserve">Директор МАУ ДО «СШ </w:t>
      </w:r>
    </w:p>
    <w:p w:rsidR="00215CB4" w:rsidRPr="00215CB4" w:rsidRDefault="00215CB4" w:rsidP="00215CB4">
      <w:pPr>
        <w:jc w:val="right"/>
        <w:rPr>
          <w:rFonts w:ascii="Times New Roman" w:hAnsi="Times New Roman"/>
          <w:sz w:val="28"/>
          <w:szCs w:val="28"/>
        </w:rPr>
      </w:pPr>
      <w:r w:rsidRPr="00215CB4">
        <w:rPr>
          <w:rFonts w:ascii="Times New Roman" w:hAnsi="Times New Roman"/>
          <w:sz w:val="28"/>
          <w:szCs w:val="28"/>
        </w:rPr>
        <w:t>Нижнетавдинского МР»</w:t>
      </w:r>
    </w:p>
    <w:p w:rsidR="00215CB4" w:rsidRPr="00215CB4" w:rsidRDefault="00215CB4" w:rsidP="00215CB4">
      <w:pPr>
        <w:jc w:val="right"/>
        <w:rPr>
          <w:rFonts w:ascii="Times New Roman" w:hAnsi="Times New Roman"/>
          <w:sz w:val="28"/>
          <w:szCs w:val="28"/>
        </w:rPr>
      </w:pPr>
      <w:r w:rsidRPr="00215CB4">
        <w:rPr>
          <w:rFonts w:ascii="Times New Roman" w:hAnsi="Times New Roman"/>
          <w:sz w:val="28"/>
          <w:szCs w:val="28"/>
        </w:rPr>
        <w:t>________Е.В.Базадыров</w:t>
      </w:r>
    </w:p>
    <w:p w:rsidR="00215CB4" w:rsidRPr="00215CB4" w:rsidRDefault="00215CB4" w:rsidP="00215CB4">
      <w:pPr>
        <w:jc w:val="right"/>
        <w:rPr>
          <w:rFonts w:ascii="Times New Roman" w:hAnsi="Times New Roman"/>
          <w:sz w:val="28"/>
          <w:szCs w:val="28"/>
        </w:rPr>
      </w:pPr>
      <w:r w:rsidRPr="00215CB4">
        <w:rPr>
          <w:rFonts w:ascii="Times New Roman" w:hAnsi="Times New Roman"/>
          <w:sz w:val="28"/>
          <w:szCs w:val="28"/>
        </w:rPr>
        <w:t>«___»__________2023г.</w:t>
      </w:r>
    </w:p>
    <w:p w:rsidR="00215CB4" w:rsidRPr="00215CB4" w:rsidRDefault="00215CB4" w:rsidP="00215CB4">
      <w:pPr>
        <w:pStyle w:val="aff0"/>
        <w:spacing w:before="74"/>
        <w:ind w:left="5815"/>
        <w:jc w:val="center"/>
      </w:pPr>
    </w:p>
    <w:p w:rsidR="00215CB4" w:rsidRDefault="00215CB4" w:rsidP="00215CB4">
      <w:pPr>
        <w:pStyle w:val="aff0"/>
        <w:spacing w:before="74"/>
        <w:ind w:left="5815"/>
        <w:jc w:val="center"/>
      </w:pPr>
    </w:p>
    <w:p w:rsidR="008648EB" w:rsidRDefault="008648EB">
      <w:pPr>
        <w:jc w:val="center"/>
        <w:rPr>
          <w:rFonts w:ascii="Times New Roman" w:hAnsi="Times New Roman"/>
          <w:sz w:val="36"/>
        </w:rPr>
      </w:pPr>
    </w:p>
    <w:p w:rsidR="008648EB" w:rsidRDefault="008648EB">
      <w:pPr>
        <w:jc w:val="center"/>
        <w:rPr>
          <w:rFonts w:ascii="Times New Roman" w:hAnsi="Times New Roman"/>
          <w:sz w:val="36"/>
        </w:rPr>
      </w:pPr>
    </w:p>
    <w:p w:rsidR="008648EB" w:rsidRDefault="008648EB">
      <w:pPr>
        <w:jc w:val="center"/>
        <w:rPr>
          <w:rFonts w:ascii="Times New Roman" w:hAnsi="Times New Roman"/>
          <w:sz w:val="36"/>
        </w:rPr>
      </w:pPr>
    </w:p>
    <w:p w:rsidR="008648EB" w:rsidRDefault="008648EB">
      <w:pPr>
        <w:jc w:val="center"/>
        <w:rPr>
          <w:rFonts w:ascii="Times New Roman" w:hAnsi="Times New Roman"/>
          <w:sz w:val="36"/>
        </w:rPr>
      </w:pPr>
    </w:p>
    <w:p w:rsidR="008648EB" w:rsidRDefault="008648EB">
      <w:pPr>
        <w:jc w:val="center"/>
        <w:rPr>
          <w:rFonts w:ascii="Times New Roman" w:hAnsi="Times New Roman"/>
          <w:sz w:val="36"/>
        </w:rPr>
      </w:pPr>
    </w:p>
    <w:p w:rsidR="008648EB" w:rsidRDefault="008648EB">
      <w:pPr>
        <w:jc w:val="center"/>
        <w:rPr>
          <w:rFonts w:ascii="Times New Roman" w:hAnsi="Times New Roman"/>
          <w:sz w:val="28"/>
        </w:rPr>
      </w:pPr>
    </w:p>
    <w:p w:rsidR="008648EB" w:rsidRDefault="008648EB">
      <w:pPr>
        <w:jc w:val="center"/>
        <w:rPr>
          <w:rFonts w:ascii="Times New Roman" w:hAnsi="Times New Roman"/>
          <w:sz w:val="28"/>
        </w:rPr>
      </w:pPr>
    </w:p>
    <w:p w:rsidR="008648EB" w:rsidRDefault="008648EB">
      <w:pPr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  <w:tab w:val="left" w:pos="7125"/>
        </w:tabs>
        <w:spacing w:line="276" w:lineRule="auto"/>
        <w:rPr>
          <w:rFonts w:ascii="Times New Roman" w:hAnsi="Times New Roman"/>
          <w:b/>
          <w:sz w:val="40"/>
        </w:rPr>
      </w:pPr>
    </w:p>
    <w:p w:rsidR="008648EB" w:rsidRDefault="00E8525B">
      <w:pPr>
        <w:tabs>
          <w:tab w:val="center" w:pos="5187"/>
        </w:tabs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ДОПОЛНИТЕЛЬНАЯ ОБРАЗОВАТЕЛЬНАЯ</w:t>
      </w:r>
    </w:p>
    <w:p w:rsidR="008648EB" w:rsidRDefault="00E8525B">
      <w:pPr>
        <w:tabs>
          <w:tab w:val="center" w:pos="5187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ПРОГРАММА СПОРТИВНОЙ ПОДГОТОВКИ </w:t>
      </w:r>
    </w:p>
    <w:p w:rsidR="008648EB" w:rsidRDefault="00E8525B">
      <w:pPr>
        <w:tabs>
          <w:tab w:val="center" w:pos="5187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ВИДУ СПОРТА «САМБО»</w:t>
      </w:r>
    </w:p>
    <w:p w:rsidR="008648EB" w:rsidRDefault="008648EB">
      <w:pPr>
        <w:tabs>
          <w:tab w:val="center" w:pos="5187"/>
        </w:tabs>
        <w:jc w:val="center"/>
        <w:rPr>
          <w:rFonts w:ascii="Times New Roman" w:hAnsi="Times New Roman"/>
          <w:sz w:val="28"/>
        </w:rPr>
      </w:pPr>
    </w:p>
    <w:p w:rsidR="008648EB" w:rsidRDefault="00E8525B">
      <w:pPr>
        <w:tabs>
          <w:tab w:val="center" w:pos="5187"/>
        </w:tabs>
        <w:rPr>
          <w:rFonts w:ascii="Times New Roman" w:hAnsi="Times New Roman"/>
          <w:sz w:val="28"/>
        </w:rPr>
      </w:pPr>
      <w:r>
        <w:t xml:space="preserve">                   </w:t>
      </w: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rPr>
          <w:rFonts w:ascii="Times New Roman" w:hAnsi="Times New Roman"/>
          <w:sz w:val="28"/>
        </w:rPr>
      </w:pPr>
    </w:p>
    <w:p w:rsidR="008648EB" w:rsidRDefault="008648EB">
      <w:pPr>
        <w:tabs>
          <w:tab w:val="center" w:pos="5187"/>
        </w:tabs>
        <w:jc w:val="center"/>
        <w:outlineLvl w:val="0"/>
        <w:rPr>
          <w:rFonts w:ascii="Times New Roman" w:hAnsi="Times New Roman"/>
          <w:sz w:val="32"/>
        </w:rPr>
      </w:pPr>
    </w:p>
    <w:p w:rsidR="008648EB" w:rsidRDefault="008648EB">
      <w:pPr>
        <w:tabs>
          <w:tab w:val="center" w:pos="5187"/>
        </w:tabs>
        <w:jc w:val="center"/>
        <w:outlineLvl w:val="0"/>
        <w:rPr>
          <w:rFonts w:ascii="Times New Roman" w:hAnsi="Times New Roman"/>
          <w:sz w:val="32"/>
        </w:rPr>
      </w:pPr>
    </w:p>
    <w:p w:rsidR="008648EB" w:rsidRDefault="008648EB">
      <w:pPr>
        <w:tabs>
          <w:tab w:val="center" w:pos="5187"/>
        </w:tabs>
        <w:jc w:val="center"/>
        <w:outlineLvl w:val="0"/>
        <w:rPr>
          <w:rFonts w:ascii="Times New Roman" w:hAnsi="Times New Roman"/>
          <w:sz w:val="32"/>
        </w:rPr>
      </w:pPr>
    </w:p>
    <w:p w:rsidR="008648EB" w:rsidRDefault="008648EB">
      <w:pPr>
        <w:tabs>
          <w:tab w:val="center" w:pos="5187"/>
        </w:tabs>
        <w:jc w:val="center"/>
        <w:outlineLvl w:val="0"/>
        <w:rPr>
          <w:rFonts w:ascii="Times New Roman" w:hAnsi="Times New Roman"/>
          <w:sz w:val="32"/>
        </w:rPr>
      </w:pPr>
    </w:p>
    <w:p w:rsidR="008648EB" w:rsidRDefault="00E8525B">
      <w:pPr>
        <w:tabs>
          <w:tab w:val="center" w:pos="5187"/>
        </w:tabs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Срок реализации без ограничений.</w:t>
      </w:r>
    </w:p>
    <w:p w:rsidR="008648EB" w:rsidRDefault="00E8525B">
      <w:pPr>
        <w:tabs>
          <w:tab w:val="center" w:pos="518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1.ОБЩИЕ СВЕДЕНИЯ.</w:t>
      </w:r>
    </w:p>
    <w:p w:rsidR="008648EB" w:rsidRDefault="008648EB">
      <w:pPr>
        <w:pStyle w:val="ConsPlusNormal"/>
        <w:rPr>
          <w:rFonts w:ascii="Times New Roman" w:hAnsi="Times New Roman"/>
          <w:b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 Дополнительная образовательная программа спортивной подготовки по виду спорта «САМБО» (далее-Программа) предназначена для организации образовательной деятельности по спортивной подготовке самбистов с учетом совокупности минимальных требований к спортивной подготовке, определяемых федеральным стандартом спортивной подготовки по виду спорта «САМБО», утвержденным приказом Министерства спорта России от 24 ноября 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1073 (далее-ФССП).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 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 Характеристика дополнительной образовательной программы спортивной подготовки.</w:t>
      </w:r>
    </w:p>
    <w:p w:rsidR="008648EB" w:rsidRDefault="008648EB">
      <w:pPr>
        <w:pStyle w:val="ConsPlusNormal"/>
        <w:rPr>
          <w:rFonts w:ascii="Times New Roman" w:hAnsi="Times New Roman"/>
          <w:b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 Сроки реализации этапов спортивной подготовки и возрастные границы лиц, проходящих спортивную подготовку, количество лиц, проходящих спортивную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в группах на этапах спортивной подготовки, приложение № 1-ФССП.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2551"/>
        <w:gridCol w:w="2835"/>
        <w:gridCol w:w="1413"/>
      </w:tblGrid>
      <w:tr w:rsidR="008648EB">
        <w:trPr>
          <w:trHeight w:val="15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спортивной подготовки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Возрастные границы лиц, проходящих спортивную подготовку (лет)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Наполняемость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(человек)</w:t>
            </w:r>
          </w:p>
        </w:tc>
      </w:tr>
      <w:tr w:rsidR="008648EB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начальной подготовки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12-20</w:t>
            </w:r>
          </w:p>
        </w:tc>
      </w:tr>
      <w:tr w:rsidR="008648EB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6-12</w:t>
            </w:r>
          </w:p>
        </w:tc>
      </w:tr>
      <w:tr w:rsidR="008648EB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ограничивается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8648EB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ограничивается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и больше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основании: приказа Министерство спорта РФ № 634 от 03.08.2022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особенностях организации и осуществления образовательной деятельности по дополнительным образовательным программам спортивной подготовки».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Приказа Министерства спорта РФ № 1245 от 14.12.2022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примерной дополнительной программы спортивной подготовки по виду спорта САМБО ».</w:t>
      </w: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sz w:val="24"/>
        </w:rPr>
        <w:t>2.2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</w:rPr>
        <w:t xml:space="preserve">   Объем дополнительной образовательной программы спортивной</w:t>
      </w:r>
      <w:bookmarkStart w:id="0" w:name="_GoBack"/>
      <w:bookmarkEnd w:id="0"/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подготовки, приложение № 2-ФССП.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731"/>
        <w:gridCol w:w="1051"/>
        <w:gridCol w:w="815"/>
        <w:gridCol w:w="1269"/>
        <w:gridCol w:w="2538"/>
        <w:gridCol w:w="1699"/>
      </w:tblGrid>
      <w:tr w:rsidR="008648EB">
        <w:trPr>
          <w:trHeight w:val="5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Этапный норматив</w:t>
            </w:r>
          </w:p>
        </w:tc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годы спортивной подготовки</w:t>
            </w:r>
          </w:p>
        </w:tc>
      </w:tr>
      <w:tr w:rsidR="008648EB">
        <w:trPr>
          <w:trHeight w:val="57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начальной подготовки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Учебно-тренировочный этап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(этап спортивной специализации)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совершенствования спортивного мастерства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высшего спортивного мастерства</w:t>
            </w:r>
          </w:p>
        </w:tc>
      </w:tr>
      <w:tr w:rsidR="008648EB">
        <w:trPr>
          <w:trHeight w:val="57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года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года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3-х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3-х лет</w:t>
            </w: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</w:tr>
      <w:tr w:rsidR="008648E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 в неделю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8648E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в 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1248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 Виды (формы) обучения, применяющиеся при реализации дополнительной образовательной программы спортивной подготовки: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учебно-тренировочные занятия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групповые занятия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занятия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смешанные занятия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Учебно-тренировочные мероприятия по подготовке к международным соревнованиям, учебно-тренировочные к Чемпионатам, Кубкам, первенствам, другим Всероссийским соревнованиям и субъекта РФ.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Учебно-тренировочные мероприятия по ОФП (далее- общая физическая подготовка)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СФП (далее-специальная физическая подготовка).Восстановительные мероприятия. Мероприятия для комплексного медицинского обследования.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Учебно-тренировочные мероприятия в каникулярный период. Просмотровые учебно-тренировочные мероприятия.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Приложение № 3 -ФССП</w:t>
      </w:r>
    </w:p>
    <w:p w:rsidR="008648EB" w:rsidRDefault="00E8525B">
      <w:pPr>
        <w:pStyle w:val="ConsPlusNormal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Учебно-тренировочные мероприятия.</w:t>
      </w: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826"/>
        <w:gridCol w:w="999"/>
        <w:gridCol w:w="2184"/>
        <w:gridCol w:w="2385"/>
        <w:gridCol w:w="1534"/>
      </w:tblGrid>
      <w:tr w:rsidR="008648EB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учебно-тренировочных мероприятий</w:t>
            </w:r>
          </w:p>
        </w:tc>
        <w:tc>
          <w:tcPr>
            <w:tcW w:w="7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8648EB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8648EB"/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8648EB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начальной подготовки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совершенствования спортивного мастерства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высшего спортивного мастерства</w:t>
            </w:r>
          </w:p>
        </w:tc>
      </w:tr>
      <w:tr w:rsidR="008648EB"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8648EB">
        <w:trPr>
          <w:trHeight w:val="55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Специальные учебно-тренировочные мероприятия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Восстановительные 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10 суток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для комплексного медицинского обследования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 суток, но не более 2 раз в год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мероприятия в каникулярный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648E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Просмотровые учебно-тренировочные 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60 суток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соревнования, приложение № 4-ФССП.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38"/>
        <w:gridCol w:w="1063"/>
        <w:gridCol w:w="736"/>
        <w:gridCol w:w="1348"/>
        <w:gridCol w:w="2571"/>
        <w:gridCol w:w="1720"/>
      </w:tblGrid>
      <w:tr w:rsidR="008648EB">
        <w:trPr>
          <w:trHeight w:val="575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спортивных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соревнований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состязания.</w:t>
            </w:r>
          </w:p>
        </w:tc>
        <w:tc>
          <w:tcPr>
            <w:tcW w:w="8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годы спортивной подготовки</w:t>
            </w:r>
          </w:p>
        </w:tc>
      </w:tr>
      <w:tr w:rsidR="008648EB">
        <w:trPr>
          <w:trHeight w:val="575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начальной подготовки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Учебно-тренировочный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высшего спортивного мастерства</w:t>
            </w:r>
          </w:p>
        </w:tc>
      </w:tr>
      <w:tr w:rsidR="008648EB">
        <w:trPr>
          <w:trHeight w:val="575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года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3-х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3-х лет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</w:tr>
      <w:tr w:rsidR="008648EB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648EB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Отборочные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rPr>
          <w:trHeight w:val="7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  Годовой учебно-тренировочный план, приложение № 5-ФССП.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68"/>
        <w:gridCol w:w="992"/>
        <w:gridCol w:w="993"/>
        <w:gridCol w:w="992"/>
        <w:gridCol w:w="1559"/>
        <w:gridCol w:w="1223"/>
        <w:gridCol w:w="1471"/>
        <w:gridCol w:w="236"/>
      </w:tblGrid>
      <w:tr w:rsidR="008648EB">
        <w:trPr>
          <w:trHeight w:val="575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спортивной подготовки и иные мероприятия</w:t>
            </w:r>
          </w:p>
        </w:tc>
        <w:tc>
          <w:tcPr>
            <w:tcW w:w="7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годы спортивной подготовки</w:t>
            </w:r>
          </w:p>
        </w:tc>
      </w:tr>
      <w:tr w:rsidR="008648EB">
        <w:trPr>
          <w:trHeight w:val="575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УТГ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ЭССМ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ЭВСМ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rPr>
          <w:trHeight w:val="575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3-х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3-х лет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/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ОФП-%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10-15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СФП-%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20-30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соревнованиях-%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Техническая подготовка-%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28-35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22-25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20-25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Тактическая,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теоретическая, психологическаяподготовка..-%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27-35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Инструк. и суд.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  <w:tr w:rsidR="008648E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Медико-биолог., и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восстан. мер.,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 и контроль-%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8648EB"/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   Календарный план воспитательной работы: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11"/>
        <w:gridCol w:w="5172"/>
        <w:gridCol w:w="1677"/>
      </w:tblGrid>
      <w:tr w:rsidR="008648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работы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 w:rsidR="008648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Профориентационная деятельно    деятельность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Судейская практика.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Инструкторская практика.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спорт. соревнованиях различного уровня, в рамках которых предусмотрено: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практическое и теоретическое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 применение правил самбо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навыков судейства и проведение спортивных соревнований в качестве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помощника судьи и помощника секретаря спорт. соревнований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навыков самостоятельного судейства, формирование уважительного отношения к решениям судей.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Учебно-тренировочные занятия, в рамках которых предусмотрено: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освоение навыков организации и проведения УТЗ (далее-учебно-тренировочного занятия) в качестве помощника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тренера-преподавателя, инструктора,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конспекта УТЗ в соответствии с поставленной задачей,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навыков наставничества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сознательного отношения к УТ и соревновательным процессам, формирование склонности к педагогической работе.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</w:tc>
      </w:tr>
      <w:tr w:rsidR="008648EB">
        <w:trPr>
          <w:trHeight w:val="6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Здоровьесбережение.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мероприятий, направленных на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здорового образа жизни.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Режим питания и отдыха.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здоровья  и спорта, в рамках которых предусмотрено: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знаний и умений в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проведении дней здоровья и спорта,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спортивных фестивалей, написание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положений, требований, проведение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мероприятий, ведение протоколов,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пропагандистских акций.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формированию здорового образа.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деятельность и восстановительные процессы обучающихся, формирование навыков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правильного режима дня с учетом спортивного режима.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</w:tc>
      </w:tr>
      <w:tr w:rsidR="008648EB">
        <w:trPr>
          <w:trHeight w:val="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 обучающихся.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Теоретическая подготовка (воспитание патриотизма, гордость за свой край, Родину,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уважение за герб,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флаг, гимн, готовность к служению Родине,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традиции и развитие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дзюдо, легендарные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спортсмены, поведение болельщиков.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Беседы, встречи, диспуты и другие мероприятия с привлечением именитых спортсменов, тренеров и ветеранов спорта с обучающимися определяемые организацией, реализующей дополнительную образовательную программу спортивной подготовки.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: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физкультурных и спортивно-массовых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мероприятиях, спортивных соревнованиях, в том числе в парадах,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церемониях открытия и закрытия,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награждения на данных мероприятиях,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тематических мероприятиях,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праздниках.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</w:tc>
      </w:tr>
      <w:tr w:rsidR="008648EB">
        <w:trPr>
          <w:trHeight w:val="4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творческого мышления, практическая подготовка.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Семинары, мастер-классы, показательные выступления для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обучающихся, формирование умений и навыков способствующих достижению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спортивных результатов, развитие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навыков и мотивация ,формирование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культуры спортивного поведения,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воспитания толерантности и взаимоуважения, правомерное поведение болельщиков, расширение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 кругозора юных самбистов.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8648EB" w:rsidRDefault="00E8525B">
      <w:pPr>
        <w:pStyle w:val="ConsPlusNormal"/>
        <w:rPr>
          <w:sz w:val="28"/>
        </w:rPr>
      </w:pPr>
      <w:r>
        <w:rPr>
          <w:sz w:val="28"/>
        </w:rPr>
        <w:t xml:space="preserve">  </w:t>
      </w:r>
    </w:p>
    <w:p w:rsidR="008648EB" w:rsidRDefault="008648EB">
      <w:pPr>
        <w:pStyle w:val="ConsPlusNormal"/>
        <w:rPr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 План мероприятий, направленный на предотвращения допинга в спорте 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  борьбу с ним.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82"/>
        <w:gridCol w:w="5698"/>
        <w:gridCol w:w="1766"/>
      </w:tblGrid>
      <w:tr w:rsidR="008648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спортивной подготовки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мероприятия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 w:rsidR="008648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Антидопинговые правила, ответственность за нарушение.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и обязанности спортсменов, принцип строгой отчетности, виды нарушений, применение лекарственных средств, проверка препаратов риски использования пищевых добавок.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8648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УТЭ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нарушений антидопинговых правил, ответственность за их нарушение.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Принципы и ценности чистого спорта.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Глобальная антидопинговая система.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Субстанции и методы включенные в запрещенный список, применение лекарственных средств.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 и разрешение на ТИ.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8648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ЭССМ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ЭВСМ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нарушений антидопинговых правил,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ответственность за их нарушение.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Последствия применения допинга для физического и психического здоровья,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и экономические последствия,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санкции.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сообщить о допинге, обработка результатов.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</w:tbl>
    <w:p w:rsidR="008648EB" w:rsidRDefault="008648EB">
      <w:pPr>
        <w:pStyle w:val="ConsPlusNormal"/>
        <w:rPr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Планы инструкторской и судейской практики.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задач учебно-тренировочного процесса является подготовка самбистов к роли помощника тренера, инструктора, участие в организации и проведения соревнований в качестве судьи. Занятия проводятся в форме бесед, семинаров, самостоятельного изучения литературы, практических занятий.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Самбисты на ЭССМ и ЭВСМ должны уметь подбирать основные упражнения для разминки и самостоятельно проводить ее, правильно демонстрировать технические приемы, замечать и исправлять ошибки при выполнении упражнений другими самбистами, помогают спортсменам младших возрастных групп в разучивании отдельных упражнений и приемов,  самостоятельно составлять конспект ведения всего учебно-тренировочного занятия, проводят занятия в группах начальной подготовки, знакомятся с документами планирования и учета работы тренера-преподавателя, вести дневник, учитывать учебно-тренировочные и соревновательные нагрузки, регистрируя спортивные результаты, анализируя выступления в соревнованиях. Принимать участие в судействе: судьи, секретаря, главного судьи соревнований. Ведение протоколов соревнований, зам. главного судьи, проведение жеребьевки.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 .Планы медицинских, медико-биологических мероприятий и применение восстановительных средств.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Учебно-тренировочное занятие и восстановление - составляющие единого процесса овладения высоким спортивным мастерством. Для восстановления работоспособности необходимо использовать широкий круг средств и мероприятий с учетом возраста, спортивного стажа, квалификации и индивидуальных особенностей самбиста, а также методические рекомендации по использованию средств восстановления.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1). Педагогические средства восстановления: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рациональное распределение нагрузок по этапам подготовки;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рациональное построение УТЗ;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постепенное возрастание учебно-тренировочных нагрузок по объему и интенсивности;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разнообразие средств и методов тренировки;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переключение с одного вида спортивной деятельности на другой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чередование  нагрузок различного объема и интенсивности;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изменение характера пауз отдыха, их продолжительности;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чередование  дней занятий и дней отдыха;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оптимальное соотношение нагрузок и отдыха на отдельном УТЗ и в отдельном недельном цикле;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оптимальное соотношение нагрузок и отдыха на этапах годичного цикла;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оптимальное соотношение учебно-тренировочных и   соревновательных нагрузок;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упражнения для активного отдыха и расслабления;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корригирующие упражнения для позвоночника;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дни профилактического отдыха.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2) Психологические средства восстановления: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положительного эмоционального фона УТЗ;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переключение внимания, мыслей, отвлекающие мероприятия;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внушение;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психорегулирующее УТЗ.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3) К медико-биологическим средствам восстановления   относятся следующие: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гигиенические средства: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водные процедуры закаливающего характера;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душ, теплые ванны;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прогулки на свежем воздухе;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рациональные режимы дня и сна, питания;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витаминизация;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УТЗ в благоприятное время суток;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физиотерапевтические средства: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душ: теплый (успокаивающий) при температуре 36-38° и продолжительности 12-15 мин;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прохладный, контрастный и вибрационный (тонизирующие) при температуре 23-28° и продолжительности 2-3 мин;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ванны: хвойные, жемчужные, солевые;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бани 1-2 раза в неделю: парная или суховоздушная при температуре 80-90°, 2-3  захода по 5-7 мин (исключая предсоревновательный и соревновательный микроциклы);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ультрафиолетовое облучение;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аэронизация, кислородотерапия;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массаж, массаж с растирками, самомассаж.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составлении восстановительных комплексов следует помнить, что вначале     надо применять средства общего глобального воздействия, а затем - локального.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Комплексное использование разнообразных восстановительных средств в полном объеме (для этапов совершенствования спортивного мастерства и высшего спортивного мастерства) необходимо после больших нагрузок и в соревновательном периоде. В остальных случаях следует использовать отдельные локальные средства в начале или в процессе учебно-тренировочного занятия. По окончании УТЗ с малыми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эффект.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выборе восстановительных средств особое внимание необходимо уделять    индивидуальной переносимости учебно-тренировочных и соревновательных нагрузок, для этой цели могут служить субъективные ощущения самбистов, а также объективные показатели (ЧСС, частота и глубина дыхания, цвет кожных покровов, потоотделение и др.).</w:t>
      </w:r>
    </w:p>
    <w:p w:rsidR="008648EB" w:rsidRDefault="008648EB">
      <w:pPr>
        <w:pStyle w:val="ConsPlusNormal"/>
        <w:jc w:val="both"/>
        <w:rPr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3. Система контроля.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освоения Программы применительно к этапам спортивной подготовки лицу, проходящему спортивную подготовку, (далее-обучающийся), необходимо выполнять следующие требования результатам прохождения Программы, в том числе, к участию в спортивных соревнованиях: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На этапе начальной подготовки: 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изучить основы безопасного поведения при занятиях самбо;  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физической подготовленности;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овладеть основами техники самбо;     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общие знания об антидопинговых правилах;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антидопинговые правила;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выполнять контрольно-переводные испытания по видам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спортивной подготовки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официальных спортивных соревнованиях,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начиная со 2 г. о.</w:t>
      </w:r>
    </w:p>
    <w:p w:rsidR="008648EB" w:rsidRDefault="008648EB">
      <w:pPr>
        <w:pStyle w:val="ConsPlusNormal"/>
        <w:ind w:left="720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 На учебно-тренировочном этапе (этапе спортивной специализации) :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уровень физической, технической, тактической, теоретической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психологической подготовки;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правила безопасности при занятиях самбо и успешно применять</w:t>
      </w:r>
    </w:p>
    <w:p w:rsidR="008648EB" w:rsidRDefault="00E8525B">
      <w:pPr>
        <w:pStyle w:val="ConsPlusNormal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их в ходе проведения учебно-тренировочных занятий и участия в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соревнованиях;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режим учебно-тренировочных занятий;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основные методы саморегуляции и самоконтроля;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 общими теоретическими знаниями о правилах самбо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антидопинговые правила;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антидопинговые правила  и не иметь их нарушений;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выполнять контрольно-переводные испытания по спортивной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принимать участие в официальных соревнованиях не ниже уровня 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соревнований муниципального образования на 1-2-3 году;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официальных соревнованиях не ниже уровня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соревнований субъекта РФ, начиная с четвертого года;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уровень спортивной квалификации необходимый для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зачисления на этап совершенствования спортивного мастерства.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  На этапе совершенствования спортивного мастерства: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повышать уровень физической, технической, тактической, 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теоретической и психологической подготовки;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режим учебно-тренировочных занятий, спортивных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мероприятий, восстановление и питания;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приобрести знания и навыки оказания первой доврачебной помощи;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 теоретическими знаниями о правилах самбо;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выполнить план индивидуальной подготовки;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и углубить знания антидопинговых правил;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антидопинговые правила и не иметь их нарушений;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выполнять контрольно-переводные испытания по видам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спортивной подготовки;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демонстрировать высокие спортивные результаты в официальных 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спортивных соревнованиях;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показывать результаты, соответствующие присвоению спортивного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разряда «кандидат в мастера спорта» не реже одного раза в 2 года;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официальных спортивных не ниже уровня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межрегиональных спортивных соревнований;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спортивный разряд «кандидат в мастера спорта»;</w:t>
      </w:r>
    </w:p>
    <w:p w:rsidR="008648EB" w:rsidRDefault="00E8525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уровень спортивной квалификации, необходимый для</w:t>
      </w:r>
    </w:p>
    <w:p w:rsidR="008648EB" w:rsidRDefault="00E8525B">
      <w:pPr>
        <w:pStyle w:val="ConsPlusNormal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зачисления и перевода на этап высшего спортивного мастерства.</w:t>
      </w:r>
    </w:p>
    <w:p w:rsidR="008648EB" w:rsidRDefault="008648EB">
      <w:pPr>
        <w:pStyle w:val="ConsPlusNormal"/>
        <w:ind w:left="720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   На этапе высшего спортивного мастерства:</w:t>
      </w:r>
    </w:p>
    <w:p w:rsidR="008648EB" w:rsidRDefault="00E8525B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8648EB" w:rsidRDefault="00E8525B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режим учебно-тренировочных занятий, спортивных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мероприятий, восстановления и питания выполнять план индивидуальной 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подготовки;</w:t>
      </w:r>
    </w:p>
    <w:p w:rsidR="008648EB" w:rsidRDefault="00E8525B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соблюдать антидопинговые правила и не иметь нарушений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таких правил ежегодно выполнять контрольно-переводные испытания по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видам спортивной подготовки;</w:t>
      </w:r>
    </w:p>
    <w:p w:rsidR="008648EB" w:rsidRDefault="00E8525B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официальных соревнованиях не ниже уровня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Всероссийских спортивных соревнованиях;</w:t>
      </w:r>
    </w:p>
    <w:p w:rsidR="008648EB" w:rsidRDefault="00E8525B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показывать результаты, соответствующие присвоения спортивного</w:t>
      </w:r>
    </w:p>
    <w:p w:rsidR="008648EB" w:rsidRDefault="00E8525B">
      <w:pPr>
        <w:pStyle w:val="ConsPlusNormal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звания  «Мастер Спорта России» или выполнять нормы и требования</w:t>
      </w:r>
    </w:p>
    <w:p w:rsidR="008648EB" w:rsidRDefault="00E8525B">
      <w:pPr>
        <w:pStyle w:val="ConsPlusNormal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необходимые для присвоения спортивного звания «Мастер Спорта</w:t>
      </w:r>
    </w:p>
    <w:p w:rsidR="008648EB" w:rsidRDefault="00E8525B">
      <w:pPr>
        <w:pStyle w:val="ConsPlusNormal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Международного Класса» не реже одного раза в 2 года;</w:t>
      </w:r>
    </w:p>
    <w:p w:rsidR="008648EB" w:rsidRDefault="00E8525B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достичь результатов уровня спортивной сборной команды субъекта</w:t>
      </w:r>
    </w:p>
    <w:p w:rsidR="008648EB" w:rsidRDefault="00E8525B">
      <w:pPr>
        <w:pStyle w:val="ConsPlusNormal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РФ или спортивной сборной команды РФ,</w:t>
      </w:r>
    </w:p>
    <w:p w:rsidR="008648EB" w:rsidRDefault="00E8525B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высокие спортивные результаты в межрегиональных,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Всероссийских и международных официальных спортивных соревнованиях.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    Оценка результатов освоения Программы сопровождается аттестацией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обучающихся, проводимой организацией, реализующей Программу  на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основе разработанных комплексов контрольных упражнений, перечня тестов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и вопросов по видам подготовки, не связанным с физическими нагрузками, а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также с учетом результатов участия обучающегося в спортивных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соревнованиях и достижения им соответствующего уровня спортивной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квалификации.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   Контрольные и контрольно-переводные испытания по видам спортивной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подготовки, приложения № 6-9- ФССП</w:t>
      </w:r>
    </w:p>
    <w:p w:rsidR="008648EB" w:rsidRDefault="008648EB">
      <w:pPr>
        <w:pStyle w:val="ConsPlusNormal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E8525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№ 6 –ФССП.</w:t>
      </w:r>
    </w:p>
    <w:p w:rsidR="008648EB" w:rsidRDefault="00E8525B">
      <w:pPr>
        <w:pStyle w:val="ConsPlusNormal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«Самбо»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199"/>
        <w:gridCol w:w="1373"/>
        <w:gridCol w:w="1243"/>
        <w:gridCol w:w="1226"/>
        <w:gridCol w:w="1243"/>
        <w:gridCol w:w="1221"/>
      </w:tblGrid>
      <w:tr w:rsidR="008648EB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до года обучения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свыше года обучения</w:t>
            </w:r>
          </w:p>
        </w:tc>
      </w:tr>
      <w:tr w:rsidR="008648EB">
        <w:trPr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8648EB">
        <w:trPr>
          <w:trHeight w:val="53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8648EB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</w:tr>
      <w:tr w:rsidR="008648EB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мин, с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1500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мин, 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8.55</w:t>
            </w:r>
          </w:p>
        </w:tc>
      </w:tr>
      <w:tr w:rsidR="008648EB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</w:t>
            </w:r>
            <w:r>
              <w:rPr>
                <w:rFonts w:ascii="Times New Roman" w:hAnsi="Times New Roman"/>
                <w:sz w:val="24"/>
              </w:rPr>
              <w:br/>
              <w:t xml:space="preserve"> 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3х10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9,4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Сгибание и разгибание рук </w:t>
            </w:r>
            <w:r>
              <w:rPr>
                <w:rFonts w:ascii="Times New Roman" w:hAnsi="Times New Roman"/>
                <w:sz w:val="24"/>
              </w:rPr>
              <w:br/>
              <w:t>в упоре лежа на полу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</w:rPr>
              <w:br/>
              <w:t>на высокой перекладине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rPr>
          <w:trHeight w:val="44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</w:rPr>
              <w:br/>
              <w:t>на низкой перекладине 90 см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rPr>
          <w:trHeight w:val="439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8648EB">
        <w:trPr>
          <w:trHeight w:val="661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8648EB" w:rsidRDefault="008648E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Нормативы общей физической подготовки для спортивной дисциплины </w:t>
            </w:r>
            <w:r>
              <w:rPr>
                <w:rFonts w:ascii="Times New Roman" w:hAnsi="Times New Roman"/>
                <w:sz w:val="24"/>
              </w:rPr>
              <w:br/>
              <w:t>«демонстрационное самбо»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Смешанное передвижение на 1000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мин, с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</w:tr>
      <w:tr w:rsidR="008648EB"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Наклон вперед</w:t>
            </w:r>
            <w:r>
              <w:rPr>
                <w:rFonts w:ascii="Times New Roman" w:hAnsi="Times New Roman"/>
                <w:sz w:val="24"/>
              </w:rPr>
              <w:br/>
              <w:t xml:space="preserve"> из положения стоя </w:t>
            </w:r>
            <w:r>
              <w:rPr>
                <w:rFonts w:ascii="Times New Roman" w:hAnsi="Times New Roman"/>
                <w:sz w:val="24"/>
              </w:rPr>
              <w:br/>
              <w:t xml:space="preserve">на гимнастической скамье </w:t>
            </w:r>
            <w:r>
              <w:rPr>
                <w:rFonts w:ascii="Times New Roman" w:hAnsi="Times New Roman"/>
                <w:sz w:val="24"/>
              </w:rPr>
              <w:br/>
              <w:t>(от уровня скамьи)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rPr>
          <w:trHeight w:val="957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8648EB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3х10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648EB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8648EB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648EB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</w:tbl>
    <w:p w:rsidR="008648EB" w:rsidRDefault="00E8525B">
      <w:pPr>
        <w:pStyle w:val="ConsPlusNormal"/>
        <w:jc w:val="right"/>
        <w:outlineLvl w:val="0"/>
      </w:pPr>
      <w:r>
        <w:br w:type="page"/>
      </w:r>
      <w:r>
        <w:rPr>
          <w:rFonts w:ascii="Times New Roman" w:hAnsi="Times New Roman"/>
          <w:sz w:val="28"/>
        </w:rPr>
        <w:t>Приложение № 7-ФССП</w:t>
      </w:r>
    </w:p>
    <w:p w:rsidR="008648EB" w:rsidRDefault="008648EB">
      <w:pPr>
        <w:pStyle w:val="ConsPlusNormal"/>
      </w:pP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«самбо»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"/>
        <w:gridCol w:w="5047"/>
        <w:gridCol w:w="9"/>
        <w:gridCol w:w="1845"/>
        <w:gridCol w:w="1296"/>
        <w:gridCol w:w="42"/>
        <w:gridCol w:w="1260"/>
      </w:tblGrid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</w:t>
            </w:r>
          </w:p>
        </w:tc>
      </w:tr>
      <w:tr w:rsidR="008648EB"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10,9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1500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мин, 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8.29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/>
                <w:sz w:val="28"/>
              </w:rPr>
              <w:br/>
              <w:t>на полу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Наклон вперед из положения стоя </w:t>
            </w:r>
            <w:r>
              <w:rPr>
                <w:rFonts w:ascii="Times New Roman" w:hAnsi="Times New Roman"/>
                <w:sz w:val="28"/>
              </w:rPr>
              <w:br/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+6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9,1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низкой перекладине 90 см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8648EB">
        <w:trPr>
          <w:trHeight w:val="455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Нормативы общей физической подготовки для спортивной дисциплины </w:t>
            </w:r>
            <w:r>
              <w:rPr>
                <w:rFonts w:ascii="Times New Roman" w:hAnsi="Times New Roman"/>
                <w:sz w:val="28"/>
              </w:rPr>
              <w:br/>
              <w:t>«демонстрационное самбо»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1000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мин, 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6.20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/>
                <w:sz w:val="28"/>
              </w:rPr>
              <w:br/>
              <w:t>на полу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Наклон вперед из положения стоя </w:t>
            </w:r>
            <w:r>
              <w:rPr>
                <w:rFonts w:ascii="Times New Roman" w:hAnsi="Times New Roman"/>
                <w:sz w:val="28"/>
              </w:rPr>
              <w:br/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9,5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</w:tr>
      <w:tr w:rsidR="008648EB">
        <w:trPr>
          <w:trHeight w:val="423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Нормативы специальной физической подготовки для спортивной дисциплины </w:t>
            </w:r>
            <w:r>
              <w:rPr>
                <w:rFonts w:ascii="Times New Roman" w:hAnsi="Times New Roman"/>
                <w:sz w:val="28"/>
              </w:rPr>
              <w:br/>
              <w:t>«весовая категория»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Забегания на «борцовском мосту»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 раз – влево и 5 раз – вправо)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переворотов из упора головой в ковер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«борцовский мост» и обратно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28,0</w:t>
            </w:r>
          </w:p>
        </w:tc>
      </w:tr>
      <w:tr w:rsidR="008648EB"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5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26,0</w:t>
            </w:r>
          </w:p>
        </w:tc>
      </w:tr>
      <w:tr w:rsidR="008648EB">
        <w:trPr>
          <w:trHeight w:val="20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Уровень спортивной квалификации</w:t>
            </w:r>
          </w:p>
        </w:tc>
      </w:tr>
      <w:tr w:rsidR="008648EB">
        <w:trPr>
          <w:trHeight w:val="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8648EB">
        <w:trPr>
          <w:trHeight w:val="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разряды – «третий спортивный разряд», «второй спортивный разряд», «первый юношеский разряд»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648EB" w:rsidRDefault="00E8525B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8-ФССП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«самбо»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44"/>
        <w:gridCol w:w="2097"/>
        <w:gridCol w:w="1691"/>
        <w:gridCol w:w="23"/>
        <w:gridCol w:w="1475"/>
      </w:tblGrid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</w:t>
            </w:r>
          </w:p>
        </w:tc>
      </w:tr>
      <w:tr w:rsidR="008648EB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Нормативы общей физической подготовки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60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9,6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мин, 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Наклон вперед из положения стоя </w:t>
            </w:r>
            <w:r>
              <w:rPr>
                <w:rFonts w:ascii="Times New Roman" w:hAnsi="Times New Roman"/>
                <w:sz w:val="28"/>
              </w:rPr>
              <w:br/>
              <w:t xml:space="preserve">на гимнастической скамье </w:t>
            </w:r>
            <w:r>
              <w:rPr>
                <w:rFonts w:ascii="Times New Roman" w:hAnsi="Times New Roman"/>
                <w:sz w:val="28"/>
              </w:rPr>
              <w:br/>
              <w:t>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+15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Поднимание туловища из положения лежа на спине</w:t>
            </w:r>
            <w:r>
              <w:rPr>
                <w:rFonts w:ascii="Times New Roman" w:hAnsi="Times New Roman"/>
                <w:sz w:val="28"/>
              </w:rPr>
              <w:br/>
              <w:t>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8648EB"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8648EB"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низкой перекладине 90 см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8648EB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Нормативы специальной физической подготовки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Забегания на «борцовском мосту»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18,3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переворотов из упора головой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ковер на «борцовский мост»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17,0</w:t>
            </w:r>
          </w:p>
        </w:tc>
      </w:tr>
      <w:tr w:rsidR="008648E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648EB"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Уровень спортивной квалификации</w:t>
            </w:r>
          </w:p>
        </w:tc>
      </w:tr>
      <w:tr w:rsidR="008648EB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разряд «кандидат в мастера спорта»</w:t>
            </w:r>
          </w:p>
        </w:tc>
      </w:tr>
    </w:tbl>
    <w:p w:rsidR="008648EB" w:rsidRDefault="00E8525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9-ФССП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общей физической и специальной физической подготовки и уровень спортивной квалификации (спортивное звание) для зачисления и перевода на этап высшего спортивного мастерства по виду спорта «самбо»</w:t>
      </w:r>
      <w:bookmarkStart w:id="1" w:name="_Hlk508870695"/>
      <w:bookmarkStart w:id="2" w:name="_Hlk57041728"/>
      <w:bookmarkStart w:id="3" w:name="_Hlk91062254"/>
      <w:bookmarkEnd w:id="1"/>
      <w:bookmarkEnd w:id="2"/>
      <w:bookmarkEnd w:id="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1"/>
        <w:gridCol w:w="4180"/>
        <w:gridCol w:w="2163"/>
        <w:gridCol w:w="1584"/>
        <w:gridCol w:w="1496"/>
      </w:tblGrid>
      <w:tr w:rsidR="008648EB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</w:t>
            </w:r>
          </w:p>
        </w:tc>
      </w:tr>
      <w:tr w:rsidR="008648EB"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Нормативы общей физической подготовки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100 м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2000 м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мин, 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9.50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 на 3000 м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мин, 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Сгибание и разгибание рук в упоре лежа на полу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Наклон вперед из положения стоя </w:t>
            </w:r>
            <w:r>
              <w:rPr>
                <w:rFonts w:ascii="Times New Roman" w:hAnsi="Times New Roman"/>
                <w:sz w:val="28"/>
              </w:rPr>
              <w:br/>
              <w:t>на гимнастической скамье</w:t>
            </w:r>
            <w:r>
              <w:rPr>
                <w:rFonts w:ascii="Times New Roman" w:hAnsi="Times New Roman"/>
                <w:sz w:val="28"/>
              </w:rPr>
              <w:br/>
              <w:t xml:space="preserve"> (от уровня скамьи)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+16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Челночный бег 3х10 м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6,9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Прыжок в длину с места толчком двумя ногами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Поднимание туловища из положения лежа на спине (за 1 мин)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1.9.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высокой перекладине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1.10.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Подтягивание из виса на низкой перекладине 90 см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8648EB"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Нормативы специальной физической подготовки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Забегания на «борцовском мосту» </w:t>
            </w:r>
            <w:r>
              <w:rPr>
                <w:rFonts w:ascii="Times New Roman" w:hAnsi="Times New Roman"/>
                <w:sz w:val="28"/>
              </w:rPr>
              <w:br/>
              <w:t>(5 раз – влево и 5 раз – вправо)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18,3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переворотов из упора головой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ковер на «борцовский мост»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обратно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17,0</w:t>
            </w:r>
          </w:p>
        </w:tc>
      </w:tr>
      <w:tr w:rsidR="008648EB">
        <w:tc>
          <w:tcPr>
            <w:tcW w:w="7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бросков партнера через грудь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8648EB">
        <w:tc>
          <w:tcPr>
            <w:tcW w:w="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4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8648EB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648EB"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Уровень спортивной квалификации</w:t>
            </w:r>
          </w:p>
        </w:tc>
      </w:tr>
      <w:tr w:rsidR="008648EB"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94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звание «мастера спорта России»</w:t>
            </w:r>
          </w:p>
        </w:tc>
      </w:tr>
    </w:tbl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8648EB" w:rsidRDefault="00E8525B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4.    Рабочая программа.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Программный материал для учебно-тренировочных занятий.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для лиц, проходящих спортивную подготовку, на разных этапах направлена на решение следующих задач: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стойкого интереса и сознательного отношения к занятиям физической культурой, спортом вообще и самбо в частности;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укрепление здоровья и закаливание организма лиц, проходящих спортивную      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разносторонней физической подготовки самбистов и формирования специальных качеств, определяющих спортивный рост и успехи в соревнованиях;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техники и тактики, накопление опыта участия в соревнованиях;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умения на основе анализа результатов выступлений вносить коррективы в тренировочный процесс, цель которого достижение вершин спортивного мастерства;</w:t>
      </w:r>
    </w:p>
    <w:p w:rsidR="008648EB" w:rsidRDefault="00E8525B">
      <w:pPr>
        <w:pStyle w:val="ConsPlusNormal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навыками инструкторской и судейской практик.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Решение перечисленных задач осуществляется на каждом возрастном этапе исходя из конкретных требований, учитывающих специализацию и квалификацию самбистов. В основу отбора и систематизации материала положены принципы комплексности, преемственности и вариативности.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комплексности выражен в теснейшей взаимосвязи всех сторон учебно-тренировочного процесса: теоретической, физической, технической, тактической и психологической подготовок, медицинского контроля, восстановительных мероприятий.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 в соответствии требованиям высшего мастерства.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Принцип вариативности дает определенную свободу выбора средств и методов, в определении времени для подготовки спортсменов.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конкретных обстоятельств, при решении той или иной педагогической задачи тренера-преподаватели могут вносить свои коррективы в построение учебно-тренировочных циклов, не нарушая общих подходов.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  <w:bookmarkStart w:id="4" w:name="bookmark1"/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организации учебно-тренировочного процесса</w:t>
      </w:r>
      <w:bookmarkEnd w:id="4"/>
      <w:r>
        <w:rPr>
          <w:rFonts w:ascii="Times New Roman" w:hAnsi="Times New Roman"/>
          <w:sz w:val="28"/>
        </w:rPr>
        <w:t>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Современная система подготовки самбистов сформировалась в процессе длительного развития теории самбо и применения ее на практике.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Теоретический раздел подготовки определяет закономерности, по которым организуется система  и происходит управление физическим и личностным развитием дзюдоистов. Методический раздел подготовки регламентирует взаимодействие средств и методов, используемых в процессе становления спортивного мастерства самбо.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вид спорта интересен тем, что позволяет  наиболее эффективно использовать свою умственную и физическую энергию. Увлечение этим видом единоборства направлены на физическое и духовное совершенствование личности на основе изучения техники, тактики и философии самбо.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Отличительными признаками самбо от других видов спорта являются: сфера занятий, используемый инвентарь и правила соревнований. Как вид спорта самбо выделяет свои спортивные дисциплины - составные части, включающие в себя один или несколько видов соревнований.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Построение спортивной подготовки зависит от календаря спортивно-массовых мероприятий, периодизации спортивной подготовки. Учебно-тренировочный процесс осуществляется в соответствии с годовым  план-графиком.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Продолжительность 1 часа тренировок--- 60 минут 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Структура системы многолетней спортивной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спортсменов высокого класса предполагает систему многолетней подготовки. Характеризуя систему спортивной подготовки в целом, можно сказать, что это многолетний, круглогодичный, специально организованный процесс  развития, повышения функциональных возможностей спортсменов - процесс, составными частями которого являются также гигиенический режим, научный, врачебный  контроль, материальные условия, организация и др., неразрывно связанные между собой на основании определенных принципов, правил и положений».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Важным условием успеха тренера-преподавателя в работе с самбистами является соблюдение основополагающих принципов многолетней подготовки:</w:t>
      </w:r>
    </w:p>
    <w:p w:rsidR="008648EB" w:rsidRDefault="00E8525B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строгой преемственности задач, средств и методов построения учебно-тренировочных занятий;</w:t>
      </w:r>
    </w:p>
    <w:p w:rsidR="008648EB" w:rsidRDefault="00E8525B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подготовки;</w:t>
      </w:r>
    </w:p>
    <w:p w:rsidR="008648EB" w:rsidRDefault="00E8525B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увеличения общих учебно-тренировочных нагрузок за счет повышения интенсивности;</w:t>
      </w:r>
    </w:p>
    <w:p w:rsidR="008648EB" w:rsidRDefault="00E8525B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тщательного соблюдения постепенности увеличения учебно-тренировочных и соревновательных нагрузок;</w:t>
      </w:r>
    </w:p>
    <w:p w:rsidR="008648EB" w:rsidRDefault="00E8525B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строгого следования дидактическому принципу - «от простого к сложному» при обучении и совершенствовании во всех видах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спортивной подготовки устанавливаются следующие этапы:</w:t>
      </w:r>
    </w:p>
    <w:p w:rsidR="008648EB" w:rsidRDefault="00E8525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начальной подготовки;</w:t>
      </w:r>
    </w:p>
    <w:p w:rsidR="008648EB" w:rsidRDefault="00E8525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учебно-тренировочный этап (этап спортивной специализации);</w:t>
      </w:r>
    </w:p>
    <w:p w:rsidR="008648EB" w:rsidRDefault="00E8525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совершенствования спортивного мастерства;</w:t>
      </w:r>
    </w:p>
    <w:p w:rsidR="008648EB" w:rsidRDefault="00E8525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высшего спортивного мастерства.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Многолетняя подготовка является высшим структурным уровнем, на котором намечаются наиболее общие задачи, определяющие стратегию достижений высот спортивного мастерства. Ее рациональное построение требует учета многих факторов и закономерностей достижения максимальных результатов.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Выделение каждого этапа связано с решением определенных задач подготовки самбиста.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самбо, динамикой учебно-тренировочных и соревновательных нагрузок, эффективностью средств и методов подготовки и других факторов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Этапы многолетней подготовки, как правило, не имеют четких возрастных границ и фиксированной продолжительности. Их начало и завершение может смещаться (в определенных пределах) в зависимости от факторов, влияющих на индивидуальные темпы становления спортивного мастерства. Переход от одного этапа подготовки к другому характеризуется прежде всего степенью решения задач прошедшего этапа.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Режим учебно-тренировочной работы.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УТЗ утверждается приказом директора школы согласования с профсоюзным комитетом и педагогическим советом в целях установления более благоприятного режима УТЗ отдыха лиц, проходящих дополнительную образовательную программу спортивной подготовки.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составлении расписания продолжительность одного УТЗ рассчитывается в часах с учетом возрастных особенностей и этапа подготовки самбистов следующей продолжительности, не должна превышать: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этапе начальной подготовки-2 часов;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учебно-тренировочном этапе (этапе спортивной специализации)- 3 часов;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этапе совершенствования спортивного мастерства - 4 часов.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более одного тренировочного занятия в один день суммарная продолжительность занятий  не должна составлять более- 8  часов.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проведение УТЗ одновременно со спортсменами из разных групп: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программам спортивной подготовки;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соблюдаются все, перечисленные ниже условия:</w:t>
      </w:r>
    </w:p>
    <w:p w:rsidR="008648EB" w:rsidRDefault="00E8525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разница в уровне подготовки спортсменов не превышает двух спортивных разрядов (или) спортивных званий;</w:t>
      </w:r>
    </w:p>
    <w:p w:rsidR="008648EB" w:rsidRDefault="00E8525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превышена пропускная способность спортивного зала.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Учебно-тренировочный процесс носит круглогодичный характер.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Количество  часов в год  планируется из расчета 52 недель</w:t>
      </w:r>
      <w:r>
        <w:rPr>
          <w:rFonts w:ascii="Times New Roman" w:hAnsi="Times New Roman"/>
          <w:sz w:val="28"/>
        </w:rPr>
        <w:t xml:space="preserve"> учебно-тренировочной работы,  и включает теоретические и практические занятия, сдачу контрольных нормативов, участие в соревнованиях, инструкторскую и судейскую практику.</w:t>
      </w:r>
    </w:p>
    <w:p w:rsidR="008648EB" w:rsidRDefault="008648EB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Календарный  год начинается 1-го сентября.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Спортивная подготовка в группах разных этапов проводится в соответствии с требованиями Программы, круглогодично, с применением новейших методик, технических средств обучения и контроля, тренажерных устройств и восстановительных мероприятий, при строгом соблюдении мер безопасности.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перевода лиц, проходящих спортивную подготовку, в группу следующей ступени является выполнение ими контрольно-переводных нормативов по всем видам подготовки и годового объема учебно-тренировочной работы. Состав укомплектованных групп оформляется приказом директора. В отдельных случаях самбисты стабильно показывающие хорошие результаты, могут быть переведены в группу следующей ступени в течение календарного года.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Медицинские, возрастные и психофизические требования к лицам, проходящим спортивную подготовку.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Медицинские требования.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проходящие спортивную подготовку, обязаны:</w:t>
      </w:r>
    </w:p>
    <w:p w:rsidR="008648EB" w:rsidRDefault="00E8525B">
      <w:pPr>
        <w:pStyle w:val="ConsPlusNormal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проходить обязательные ежегодные медицинские осмотры 2 раза в год;</w:t>
      </w:r>
    </w:p>
    <w:p w:rsidR="008648EB" w:rsidRDefault="00E8525B">
      <w:pPr>
        <w:pStyle w:val="ConsPlusNormal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медицинский допуск для участия в соревнованиях по виду спорта;</w:t>
      </w:r>
    </w:p>
    <w:p w:rsidR="008648EB" w:rsidRDefault="00E8525B">
      <w:pPr>
        <w:pStyle w:val="ConsPlusNormal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санитарно-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желающее пройти спортивную подготовку, может быть зачислено, только при наличии документов, подтверждающих прохождение медицинского осмотра.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 Возрастные требования.</w:t>
      </w:r>
    </w:p>
    <w:p w:rsidR="008648EB" w:rsidRDefault="00E8525B">
      <w:pPr>
        <w:pStyle w:val="ConsPlusNormal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этапа начальной подготовки 2-3 года;</w:t>
      </w:r>
    </w:p>
    <w:p w:rsidR="008648EB" w:rsidRDefault="00E8525B">
      <w:pPr>
        <w:pStyle w:val="ConsPlusNormal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учебно-тренировочного этапа 2-4 года;</w:t>
      </w:r>
    </w:p>
    <w:p w:rsidR="008648EB" w:rsidRDefault="00E8525B">
      <w:pPr>
        <w:pStyle w:val="ConsPlusNormal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этапа совершенствования спортивного мастерства не ограничено;</w:t>
      </w:r>
    </w:p>
    <w:p w:rsidR="008648EB" w:rsidRDefault="00E8525B">
      <w:pPr>
        <w:pStyle w:val="ConsPlusNormal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этапа высшего спортивного мастерства не ограничено;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 Психофизические требования.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единоборствах в плане психо-физических качеств и функций человека основное внимание уделяется таким качествам как работоспособность, свойства нервной системы, интеллект, воля, устойчивость к сильным посторонним раздражителям, внимание, память, скорость реакции, координация движений, темп.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Сила нервной системы характеризуется способностью выдерживать длительное или очень сильное возбуждение, не переходя в состояние запредельного торможения. У лиц с более выносливой нервной системой менее заметно снижается условно  рефлекторная деятельность при воздействии посторонних раздражителей.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Подвижность нервной системы характеризуется скоростью (легкостью) осуществления изменения знаков раздражителей. Более подвижная система дает возможность быстрей переключаться с одного вида деятельности на другой.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Уравновешенность нервной системы или «баланс нервных процессов» это состояние возбудительных и тормозных процессов.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Динамичность нервной системы характеризуется способностью изменяться под воздействием внешних факторов.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проблемной ситуации человек ориентируется на установлении связи между задачей и способом ее решения. При этом очень большое значение имеет способность предвидеть ход событий, предугадывать наиболее вероятное изменение ситуации. Результативное поведение в проблемной ситуации представляет собой последовательные выборы ходов и их закономерное осуществление, т.е. стратегию. Стратегия - это некоторые правила использования информации, выявленные при осуществлении проверки объектов деятельности.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 показателям, характеризующим интеллект относятся:</w:t>
      </w:r>
    </w:p>
    <w:p w:rsidR="008648EB" w:rsidRDefault="00E8525B">
      <w:pPr>
        <w:pStyle w:val="ConsPlusNormal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успешно перерабатывать и объединять информацию в зависимости от ее значения;</w:t>
      </w:r>
    </w:p>
    <w:p w:rsidR="008648EB" w:rsidRDefault="00E8525B">
      <w:pPr>
        <w:pStyle w:val="ConsPlusNormal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совершать пробные действия, поиск, переходы, логически не вытекающие из наличной информации, т.е. «совершать скачок» через «разрыв» существующих данных;</w:t>
      </w:r>
    </w:p>
    <w:p w:rsidR="008648EB" w:rsidRDefault="00E8525B">
      <w:pPr>
        <w:pStyle w:val="ConsPlusNormal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управлять поисковым, исследовательским процессом, руководствуясь «чувством близости решения»;</w:t>
      </w:r>
    </w:p>
    <w:p w:rsidR="008648EB" w:rsidRDefault="00E8525B">
      <w:pPr>
        <w:pStyle w:val="ConsPlusNormal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рассматривать ограничения на достаточно большой ряд положений и заключений, совместимых, с данным положением (маловероятность).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оперативным мышлением подразумевают процесс решения практических задач, который осуществляется на основе моделирования человеком объектов трудовой деятельности и, который приводит к формированию в данной ситуации модели предполагаемой совокупности действий (план операций) с разными объектами и процессами.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выборе решения по принципу прогнозирования необходимо просчитать вероятностные характеристики каждого хода противника. На практике имеются достаточные расхождения между информацией о сопернике и представлением его самим спортсменом.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приема и переработки информации в учебно-тренировочном процессе и соревнованиях различна, кроме этого, различается целевым назначением. Если  прием и переработка идет в спокойной обстановке (нет лимита времени), то и принятие решения становятся целенаправленным. В соревнованиях из-за ограниченности времени формируется установка на быстроту выполнения контратакующего действия, а не на правильность принятого решения.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принятия решения зависит от индивидуальных способностей спортсмена. Она также зависит от предварительной подготовительной работы.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к усвоению технических элементов, и особенно к изменению ее, к перестройке действий в зависимости от технической обстановки, зависит от подвижности нервных процессов.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Тактические ситуации строятся на неожиданности выполнения и применения различных технических приемов, и в первую очередь - на своевременности действий.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Немаловажную роль играют реакция на кратковременные решения противника (прием) и преодоление временной неопределенности (момент начала приема).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Реакция выбора в большей мере отражает эффективность тех действий, которые связаны с тактическими возможностями спортсменов.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влияние, как на стабильность, так и на результативность соревновательной деятельности.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зависимости от ответственности соревнования, мотивации достижений, факторов личностного характера спортсмен переживает различные психические состояния, которые отражаются на структуре соревновательной деятельности. Поэтому, в процессе работы со спортсменом необходимо установить, насколько психические состояния влияют на те или иные проявления способностей.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Предстартовые состояния включают в себя:</w:t>
      </w:r>
    </w:p>
    <w:p w:rsidR="008648EB" w:rsidRDefault="00E8525B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общую направленность сознания спортсменов. Это выражается в содержании мыслей, направленности внимания, в особенностях восприятия и представлений;</w:t>
      </w:r>
    </w:p>
    <w:p w:rsidR="008648EB" w:rsidRDefault="00E8525B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определенные эмоционально-волевые проявления спортсмена: его эмоциональное возбуждение или, напротив, подавленное, угнетенное состояние, решимость, уверенность, боязнь, робость и т.д.;</w:t>
      </w:r>
    </w:p>
    <w:p w:rsidR="008648EB" w:rsidRDefault="00E8525B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морально-волевую готовность к соревнованию. Это характеризуется осознанием ответственности, целеустремленности действий, верой в успех, волей к победе.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Различают ранние предстартовые состояния, которые возникают за много дней до ответственного соревнования и собственно стартовые, возникающие в день соревнований. Ранние предстартовые состояния проявляются при недостаточно подвижной нервной системе.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возбудимости. Происходит «перегорание». У спортсменов с уравновешенной нервной системой состояние готовности развивается более ровно, достигая оптимального уровня в большинстве случаев непосредственно перед соревнованием.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 нередко попадает в сложные условия, характеризующиеся теми признаками, которые вызывают стресс, - наличием проблемной ситуации, лимитом времени, высоким уровнем ответственности за каждое действие.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Стресс</w:t>
      </w:r>
      <w:r>
        <w:rPr>
          <w:rFonts w:ascii="Times New Roman" w:hAnsi="Times New Roman"/>
          <w:sz w:val="28"/>
        </w:rPr>
        <w:t xml:space="preserve"> как наивысшая степень психической напряженности не обязательно сопровождает любую соревновательную деятельность. Однако психическая напряженность является непременным фактором соревнования.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Психическая напряженность</w:t>
      </w:r>
      <w:r>
        <w:rPr>
          <w:rFonts w:ascii="Times New Roman" w:hAnsi="Times New Roman"/>
          <w:sz w:val="28"/>
        </w:rPr>
        <w:t xml:space="preserve"> - это совокупность психофизиологических явлений, обеспечивающих психический тонус человека.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необходимо изучать проявления основных свойств нервной системы в различных способностях как в сенсомоторной, так и в интеллектуальной сферах. Это позволит более четко выявить взаимокомпенсации и глубже вскрыть механизмы этого сложного психического явления.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спортивной подготовке следует выделить ряд относительно самостоятельных ее сторон, видов, имеющих существенные признаки, отличающие их друг от друга: технические, тактические, физические, психологические, теоретические. Это упорядочивает представление о составляющих спортивного мастерства, позволяет в определенной мере систематизировать средства и методы их совершенствования, систему контроля и управления тренировочным процессом. Вместе с тем следует учитывать, что в учебно-тренировочной и особенно в соревновательной деятельности ни один из этих видов подготовки не проявляется изолированно, они объединяются в сложный комплекс, направленный на достижение наивысших спортивных показателей.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учитывать, что каждый вид спортивной подготовки зависит от других видов, определяется ими и, в свою очередь, влияет на них. Например, техника находится в прямой зависимости от уровня развития физических качеств, т.е. от силы, быстроты, гибкости и других. Уровень проявления физических качеств (например, выносливости) тесно связан с экономичностью техники, специальной психической устойчивостью к утомлению, умением реализовать рациональную тактическую схему соревновательной борьбы в сложных условиях. Вместе с тем тактическая подготовка не может быть осуществлена без высокого уровня технического мастерства, хорошей функциональной подготовленности, развития смелости, решительности, целеустремленности и т.д.</w:t>
      </w:r>
    </w:p>
    <w:p w:rsidR="008648EB" w:rsidRDefault="008648EB">
      <w:pPr>
        <w:pStyle w:val="ConsPlusNormal"/>
        <w:jc w:val="both"/>
        <w:rPr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Техническая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Техническая подготовка характеризует процесс УТЗ самбистов основам техники учебно-тренировочных или соревновательных действий, предполагает совершенствование избранных вариантов техники дзюдо. Техника в самбо - это система движений, действий и операций, содействующих решению задач противоборства с наименьшей затратой сил и энергии, применяющихся в соответствии с индивидуальными особенностями дзюдоистов.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технике самбо выделяются следующие структурные элементы: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основа техники - совокупность звеньев и черт двигательного действия, необходимых для решения задач противоборства конкретным способом (согласованность движений, порядок проявления мышечных сил);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главное звено (звенья) техники - наиболее важная часть конкретного способа решения задачи противоборства, реализуется за минимальный отрезок времени, требует проявления максимальных усилий (выведение противника из равновесия при выполнении броска, применение техники болевого приема);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>детали техники - отдельные составляющие техники, в которых проявляются индивидуальные особенности самбистов.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технике самбистов: результативность - характеризуется эффективностью, стабильностью, вариативностью, экономичностью.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- соответствие техники решению задач противоборства и достигаемым конечным результатам, имеет взаимосвязь с другими видами подготовленности самбистов.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Стабильность - определяется помехоустойчивостью техники (единообразное выполнение действий при противодействии соперника, нарастании утомления и др.).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Вариативность - предполагает внесение целесообразных изменений в детали действия, а при необходимости и в общую структуру, применительно к условиям его выполнения (приспособление к конкретному сопернику, дефицит времени, постоянное изменение ситуации и др.).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Экономичность - рациональное использование энергии и усилий дзюдоистами при выполнении технических действий за минимальное время.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самбо многообразна, в настоящее время отсутствует единая классификация технических действий.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   Программный материал для учебно-тренировочных занятий.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Программный материал практических занятий для этапа начальной 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принцип построения учебно-тренировочного процесса на этапах начальной подготовки – универсальность в постановке задач, выборе средств и методов по отношению ко всем занимающимся, соблюдение требований индивидуального подхода и всестороннего изучения особенностей и способностей каждого юного самбиста.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подготовки являются: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укрепление здоровья и закаливание организма;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физических качеств;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всестороннее физическое развитие;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привитие интереса к занятиям самбо;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обучение первоначальным навыкам и техническим действиям;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волевых качеств, воспитание организованности и целеустремленности;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задатков способностей и спортивной одаренности.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групп первого года обучения и в группах начальной подготовки свыше 1 года учебно-тренировочный процесс планируется как сплошной подготовительный период. При этом годичный цикл состоит из 3 периодов: подготовительный, соревновательный, переходный. Подготовка юных спортсменов на этапе отбора и начальной подготовки характеризуется разнообразием средств и технологий, широким применением игрового метода, использованием материала различных видов спорта и подвижных игр.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этом этапе предусматривается разносторонняя физическая и техническая база, предполагающая овладение широким комплексом разнообразных двигательных действий. В этом возрасте необходимо равномерно развивать все физические качества, акцентируя внимание на быстроте и ловкости, развитии способности оценивать движения во времени, пространстве, по степени мышечных усилий.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обучения должен быть групповой метод, а основным методом проведения тренировки – игровой метод.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Основная идея программы заключается в унификации преподавания самбо и стремлении создать предпосылки для успешного обучения юных спортсменов основам и технике самбо на последующих этапах многолетнего тренировочного процесса.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Успешное решение поставленных задач начального обучения невозможно без четкого планирования учебно-тренировочной работы на основе установленных нормативных требований.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Теоретическая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Теоретическая подготовка направлена на приобретение теоретических специальных знаний, необходимых для успешной деятельности при занятиях самбо, знаний техники безопасности на занятия и оказание первой помощи при неожиданных обстоятельствах, а также правил поведения в повседневной жизни. Примерный рекомендуемый перечень тем по теоретической подготовке может быть следующим: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Техника безопасности.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Знание государственной атрибутики, Гимна Российской Федерации,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воспитание чувств патриотизма и гордости за свою страну.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Правила соревнований по виду спорта.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Краткая история вида спорта.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Краткие сведения о строении, физиологии и психологии человека.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Навыки оказания первой медицинской помощи.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Морально-психологическая подготовка.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Анализ соревновательной деятельности.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Просмотр видеоматериалов о выступлениях сильнейших спортсменов.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Методика тренировки.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Сведения о методах и средствах воспитания и развития физических качеств.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Теоретическая подготовка спортсменов может осуществляться  в специальных кабинетах, классах с использованием современных мультимедийных средств, а также в ходе практических занятий, самостоятельно по заданию тренера.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Юный самбист за период обучения в группах начальной подготовки обязан выучить существующую терминологию упражнений.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Общая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физическая подготовка на начальном этапе подготовки направлена на воспитание и развитие основных физических качеств юных спортсменов: скорости, силы и выносливости, гибкости и координации.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этом этапе подготовки применяются строевые упражнения и приемы: основные стойки, перестроения, различные виды передвижения бегом на носках, высоко поднимая колени, сгибая ноги назад, с ускорением, с поворотами, с прыжками через препятствия, наперегонки, с подскоками и другими действиями. Широко используются различные комплексы общеразвивающих упражнений для различных групп мышц. Упражнения для рук и верхнего плечевого пояса, положения рук и кистей, поднимание и опускание рук, приводящие и отводящие движения, аналогичные упражнения, выполняемые с мышечным усилием и с различной скоростью движений. Упражнения для туловища – наклоны вперед стоя и сидя, ноги вместе и врозь, наклоны назад, упражнения для ног – различные виды приседаний.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Упоры – упор присев, упор лежа (повороты в упоре лежа, отжимания), упор сидя сзади, прогибание туловища, передвижения в упоре сидя и лежа. Рекомендуется проводить спортивные и подвижные игры, эстафеты, акробатические упражнения, кроссы, плавание и т.п. Основными методами проведения тренировочного процесса являться: игровой, соревновательный и метод строгого регламента.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Специальная физическая подготовка.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задачи специальной физической подготовки входит совершенствование двигательных навыков и качеств, способствующих овладению техники самбо.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Применяются специальные упражнения: для развития специальной силы, специальной ловкости, гибкости, силы, быстроты, выносливости самбиста;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упражнения для защиты от бросков;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упражнения для выполнения бросков;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подготовительные упражнения для технических действий;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упражнения специальной физической и психологической подготовки.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локального развития мышечных групп используются тренажерные устройства, комплексы специальных упражнений для развития гибкости, ловкости быстроты, силы и выносливости.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УТЗ – повторный, игровой, переменный.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Техническая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захватам и передвижениям. Обучение простейшим техническим действиям в стойке и лежа. Начальные основы тактики ведения поединка. Обучение уходу из опасных положений в стойке и в борьбе лежа. Учебно-тренировочные поединки не соревновательного характера. Подводящим упражнением уделяется особое значение.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Психическая готовность - определяется степенью развития у самбистов волевых качеств, особенно когда двигательное действие связано с необходимостью падения и выполнения самостраховки. Этот компонент очень важен: если юный самбист боится падений при отработке бросков, то всегда есть риск получения им травмы. Тренер-преподаватель в процессе обучения техническим действиям преимущественно должен формировать у юных самбистов навыки рационального падения (самостраховки при падениях), а затем осваивать технику приемов.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Этапы технической подготовки в самбо.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новых форм и вариантов техники, их закрепление и совершенствование происходят у самбистов в зависимости от закономерностей приобретения, сохранения и дальнейшего развития спортивной формы в рамках больших циклов УТЗ.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Юный самбист за период обучения в группах начальной подготовки обязан научиться выполнять специальные технические действия.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объем технических действий, составляющие базовую техническую подготовку, которым обязаны обучить тренеры юных самбистов за период обучения в группах начальной подготовки. Порядок обучения техническим действиям носит рекомендательный характер.</w:t>
      </w: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самбо.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Борьба стоя: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прямая /правая,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/правая,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низкая /правая, левая, фронтальная.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Перемещения: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скользящим шагом;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приставными шагами.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захваты: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рукава;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отворот и рукав;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пояс и рукав.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броски: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основном руками: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захват двух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сбивая партнера плечом;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захватом двух ног с отрывом от ковра.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основном туловищем: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бедро;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грудь, обшагивая партнера;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основном ногами: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задняя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передняя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с подсадом голенью.</w:t>
      </w:r>
    </w:p>
    <w:p w:rsidR="008648EB" w:rsidRDefault="00E8525B">
      <w:pPr>
        <w:pStyle w:val="ConsPlusNormal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 Борьба лежа: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Переворачивания партнера на спину /стоящего на четвереньках: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захватом двух рук;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захватом двух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захватом дальней руки и ноги.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Удержания: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верхом;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 стороны голов;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поперек.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Болевые приемы на руки: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через бедро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узел руки наружу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с захватом рук партнера между ног.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Тактика самбо: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простейшие комбинации приемов в направлениях вперед-назад;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на удержание после удачного выполнения броска с падением;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с удержанием на болевые приемы на руках;</w:t>
      </w:r>
    </w:p>
    <w:p w:rsidR="008648EB" w:rsidRDefault="00E8525B">
      <w:pPr>
        <w:pStyle w:val="ConsPlusNormal"/>
        <w:rPr>
          <w:sz w:val="28"/>
        </w:rPr>
      </w:pPr>
      <w:r>
        <w:rPr>
          <w:rFonts w:ascii="Times New Roman" w:hAnsi="Times New Roman"/>
          <w:sz w:val="28"/>
        </w:rPr>
        <w:t>- переходы на болевые приемы на руки после удачного выполнения броска</w:t>
      </w:r>
      <w:r>
        <w:rPr>
          <w:sz w:val="28"/>
        </w:rPr>
        <w:t>.</w:t>
      </w:r>
    </w:p>
    <w:p w:rsidR="008648EB" w:rsidRDefault="008648EB">
      <w:pPr>
        <w:pStyle w:val="ConsPlusNormal"/>
        <w:rPr>
          <w:b/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Программный материал практических занятий для тренировочного этапа.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учебно- тренировочных группах 1-го и 2-го годов подготовки юные спортсмены проходят этап начальной специализации, на котором закладываются основы спортивно-технического мастерства. Особое внимание уделяется развитию быстроты, координации движений, гибкости, специальной и общефизической подготовке, технике самбо. В учебно-тренировочных группах 3-го года и свыше 3-х лет обучения значительно увеличивается объем учебно-тренировочной нагрузки по всем видам подготовки. Продолжается разносторонняя технико-техническая подготовка, более направленно развиваются необходимые специальные физические качества.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Основными задачами учебно-тренировочных групп являются: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дальнейшее повышение уровня всестороннего физического развития, совершенствование основных физических и морально-волевых качеств;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 совершенствование техники и тактики; приобретение опыта участия в соревнованиях; выполнение соответствующих разрядов.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Эффективность спортивной тренировки на данном этапе обусловлена рациональным сочетанием процессов.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Теоретическая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1.Техника безопасности.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Инструкция по технике безопасности должна быть разработана в спортивной организации и утверждена в установленном порядке.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Патриотическое воспитание.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Знание государственной символики (герб, флаг страны), знание Гимна Российской федерации, формирование чувства национальной гордости, патриотизма и любви к своей Родине.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Физическая культура и спорт в России.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Рост массовости спорта в России и достижении отечественных спортсменов. Спортивные школы и их задачи в воспитании спортсменов высокой квалификации.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Влияние физических упражнений на организм.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Совершенствование функций мышечной системы, органов дыхания и кровообращения под воздействием физических упражнений и занятий самбо. Сердечно-сосудистая система. Большой и малый круг кровообращения. Предсердие и желудочки сердца. Значение дыхания для жизнедеятельности организма. Дыхательная система. Легкие. Регуляция дыхания. Органы пищеварения. Органы выделения (кишечник, почки, кожа).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Физиологические основы УТЗ самбистов.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Понятия утомления, перенапряжения, перетренировки. Работоспособность. Повышение работоспособности. Восстановление работоспособности. Физиологические показатели тренированности.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Основы методики обучения и УТЗ самбистов.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Средства и методы УТЗ. Особенности построения учебно-тренировочных занятий перед соревнованиями. Методы сохранения спортивной формы. Соревнования и их значение для повышения спортивного мастерства. Разминка и ее значение. Утренняя гимнастика. Методы развития силы, быстроты, выносливости, гибкости, ловкости.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Планирование УТЗ самбистов.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Объем и интенсивность нагрузок. Режим тренировки. Индивидуальный план.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учебно-тренировочных занятий самбистов.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Основы техники и тактики самбо.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Средства непосредственного воздействия на противника при проведении приемов. Толчки, рывки и т.д. Предугадывание вероятных действий противника. Правила соревнований. Взаимодействие судей. Дисквалификация.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Анализ соревнований.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Просмотр видеоматериалов по самбо и при возможности непосредственный просмотр соревнований международного уровня. Обсуждение впечатления о борьбе ведущих мастеров самбо и личной борьбе учащихся и анализ и динамика их выступлений.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физическая подготовка на тренировочном этапе ориентирован в совершенствовании физических качеств: силы, быстроты, выносливости, гибкости и ловкости.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Широко используются спортивные игры, плавание, лыжи и другие виды спорта. Прыжки в высоту, длину, бег 30 м, кроссовый бег.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Упражнения для укрепления силы кисти (эспандер кистевой и т.д.). Подтягивание на перекладине. Подъем разгибом. Сгибание и разгибание рук в упоре на брусьях. Лазание по канату. Упражнения на гимнастической стенке. Акробатические упражнения. Стойка на плечах, рондад, фляг. Сальто вперед, назад.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Упражнения с гантелями и гирями. Рывок и толчок штанги, жим штанги от груди в положении лежа, приседание со штангой на плечах. Велосипедный кросс.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тренировки – равномерный, игровой, переменный и контрольный.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Специальная физическая подготовка.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Специальная физическая подготовка борца направлена на развитие физических качеств, проявляемых в выполнении специфических для борьбы действий. Она используется как составная часть всего учебно-тренировочного процесса на всех этапах учебной и тренировочной работы, включая соревновательный.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Средствами специальной подготовки являются упражнения в выполнении фрагментов борьбы, направленные на повышение возможностей занимающихся в проведении отдельных специальных действий борца.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Внешнее сходство упражнений специальной подготовки с элементами борьбы еще не гарантирует успешного их применения. Правильность использования упражнений проверяется при проведении приемов в тренировке и особенно в соревнованиях. Поэтому специальную подготовку лучше осуществлять в непосредственной связи с результатами занимающихся, показанными в тренировках и соревнованиях.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Технико-тактическая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Техническая подготовка все больше опирается на комбинации технических действий: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детальная проработка переходных положений и контрприемов;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моделирование стиля борьбы основных соперников и отработка контрдействий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против них;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индивидуального технико-тактического комплекса;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отработка тактики захватов и передвижений;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отработка сочетаний различных захватов при передвижении относительно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площади ковра и противника;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тактика проведения приема;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приемов с непосредственным воздействием на противника;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тактика ведения поединка;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развивается активность самбиста в различные периоды поединка;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развивается умения предугадывание вероятных действий противника;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развивается мышление в тактики проведения турнира и распределение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сил на все поединки турнира;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планирование и выполнение режима дня соревнований.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выработке тактики и стратегии необходимо обратить внимание на уровень мышления спортсмена. Для спортсменов характерны такие точные установки, например: я владею несколькими коронными приемами и при возникновении удобной ситуации в состоянии их провести - плюс я умею создавать благоприятные ситуации для проведения коронных бросков.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этот период учащиеся должны освоить углубленную базовую подготовку по технике самбо. Следует отметить, что изучение в полном объеме предложенных технических действий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носит обязательный характер, порядок обучения определяется тренерским составом самостоятельно. Юный самбист за период обучения на тренировочном этапе подготовки обязан приобрести навыки и научиться выполнять специальные технические действия.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самбо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Борьба стоя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прямая /правая,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/правая,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низкая /правая, левая, фронтальная.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Перемещения: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скользящим шагом;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приставными;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заведением;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прижимая соперника к ковру.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захваты: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рукава;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отворот и рукав;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пояс и рукав;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предварительные;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оборонительные;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наступательные.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броски: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основном руками: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выведение из равновесия рывком;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вынося ноги в сторону;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партнера плечом в колено;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с отрывом от ковра;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обратным захватом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рывком за пятку;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боковой переворот;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 основном туловищем: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бедро,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грудь, обшагивая партнера,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руки на плечо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руки под плечо,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«вертушка»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основном ногами: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задняя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боковая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задняя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боковая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подхватом снаружи;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с подсадом голенью;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зацепом стопой снаружи.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 Борьба лежа: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Переворачивания партнера на спину /стоящего на четвереньках: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используя куртку /самбовку/ соперника.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Удержания: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верхом;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 стороны голов;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поперек.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Болевые приемы на руки: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через бедро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узел руки наружу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с захватом рук партнера между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с удержаний на болевые приемы на руки.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Тактика самбо: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простейшие комбинации приемов в направлениях вперед-назад;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на удержание после удачного выполнения броска с падением;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с удержанием на болевые приемы на руках;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переводы с болевых приемов на руки на удержания и удушающие приемы;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тактика взятия захвата – предварительного, атакующего, оборонительного;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способы освобождения от захвата за рукава, за куртку спереди;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тактика преследования соперника удержаниями, болевыми приемами на руки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на ноги, удушающими приемами после удачного проведения броска; 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тактический вариант «угроза»;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тактический вариант «силовое давление».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Контрприемы: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 от атаки броском через бедро;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от атаки броском захватом ноги за пятку.</w:t>
      </w:r>
    </w:p>
    <w:p w:rsidR="008648EB" w:rsidRDefault="008648EB">
      <w:pPr>
        <w:pStyle w:val="ConsPlusNormal"/>
        <w:rPr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Программный материал практических занятий</w:t>
      </w:r>
    </w:p>
    <w:p w:rsidR="008648EB" w:rsidRDefault="00E8525B">
      <w:pPr>
        <w:pStyle w:val="ConsPlusNormal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для этапа спортивного совершенствования.</w:t>
      </w:r>
    </w:p>
    <w:p w:rsidR="008648EB" w:rsidRDefault="008648EB">
      <w:pPr>
        <w:pStyle w:val="ConsPlusNormal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спортивного совершенствования совпадает с возрастом достижения первых успехов (выполнение норматива кандидата в мастера спорта, а при определенных условиях и норматива мастера спорта). Поэтому одним из основных направлений УТЗ является специальная физическая подготовка, совершенствование технического мастерства, соревновательная практика. На этом этапе заметно возрастает интенсивность учебно-тренировочного процесса, в первую очередь, за счет рациональных методов УТЗ.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этапе спортивного совершенствования тренировочный процесс должен быть более индивидуализированным. Центральное место в УТЗ должна занимать организованная подготовка на учебно-тренировочных сборах, которая позволяет увеличить объем нагрузки и ее качество. Особое внимание уделяется совершенствованию индивидуальной техники и тактики. На данном этапе многолетней подготовки идет максимальная реализация индивидуальных возможностей, раскрытие своих способностей учащимися и целенаправленная подготовка к высшим спортивным достижениям. Проводится углубленная тактическая подготовка за счет разносторонней теоретической подготовки и соревновательного опыта спортсмена. Осуществляется активный соревновательный опыт на УТЗ, за счет включение модельных соревнований в предсоревновательном этапе и участия в международных соревнованиях.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этапа спортивного совершенствования являются: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совершенствование индивидуального технического мастерства, особенно, так называемых “коронных” приемов и их связок;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достижение высокого уровня общефизической и специальной подготовленности за счет планомерного освоения возрастающих тренировочных нагрузок;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 всех функций организма.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Теоретическая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безопасности.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Физическая культура и спорт в России.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Спортивные федерации. Федерация самбо в России. Структура и работа федерации. Взаимосвязь с другими общественными, спортивными организациями. </w:t>
      </w:r>
    </w:p>
    <w:p w:rsidR="008648EB" w:rsidRDefault="008648EB">
      <w:pPr>
        <w:pStyle w:val="ConsPlusNormal"/>
        <w:jc w:val="both"/>
        <w:rPr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Краткие сведения о строении и функциях организма</w:t>
      </w:r>
      <w:r>
        <w:rPr>
          <w:rFonts w:ascii="Times New Roman" w:hAnsi="Times New Roman"/>
          <w:sz w:val="28"/>
        </w:rPr>
        <w:t>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Анализаторы. Исследование анализаторов – зрительных, слуховых, кожных, двигательных, обонятельных, температурных. Влияние занятий спортом на обмен веществ.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Физиологические основы тренировки самбистов.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Физиологические сдвиги при динамической работе максимальной, субмаксимальной, большой, умеренной и переменной интенсивности. Исследование физиологических сдвигов в связи с выполнением статического усилия.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Планирование подготовки самбиста.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Календарный план. Перспективный план подготовки. Многолетний план подготовки сборной команды. Индивидуальный план. План предсоревновательной подготовки. План проведения УТЗ.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Техника и тактика самбо.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Устойчивость. Равновесие. Статическая устойчивость тела человека. Угол устойчивости в различных положениях тела самбиста. Методика обучения техническим действиям.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Контроль за соревновательной и учебно-тренировочной деятельностью.  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Задачи, сущность, методы и организация комплексного подхода за подготовкой и выступлением в соревнованиях. Контроль за физическим, техническим, психологическим состоянием спортсмена. Показатели и методика оперативного, текущего и этапного контроля.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Анализ выступления на соревнованиях.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Просмотр видеоматериалов. Динамика выступлений. Уровень технико-тактической подготовки. Разбор ошибок. Составление отчетов о выступлениях в соревнованиях.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Методика самостоятельного УТЗ.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Организация УТЗ на ранних этапах подготовки и его планирование. Умение самостоятельно провести УТЗ в группах начальной подготовки. Контроль нагрузок. Индивидуальные задания по ОФП. 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физическая подготовка на этапе спортивного совершенствования  направлена на повышение функциональных возможностей, силы, быстроты, скоростно-силовых качеств, специальной выносливости.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Ключевыми являются упражнения для укрепления силы кисти (эспандер кистевой и т.д.), подтягивание на перекладине, подъем разгибом, сгибание и разгибание рук в упоре на брусьях, лазание по канату без ног, упражнения на гимнастической стенке, акробатические упражнения, упражнения с гантелями и гирями, рывок и толчок штанги, жим штанги от груди в положении лежа, приседание со штангой на плечах, развитие становой силы.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Вспомогательные упражнения: бег 100 м., прыжки в высоту, прыжки в длину, метание гранаты, толкание ядра, лыжи 5 км и 10 км, кросс 3000 м, плавание 100 м, спортивные игры: футбол, баскетбол, волейбол, ручной мяч.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тренировки – равномерный, игровой, переменный и контрольный.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Специальная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Специальная физическая подготовка в основном направлена на развитие специальных физических качеств самбиста и включает в себя: броски манекена; развивающие и корректирующие упражнения с резиновым эспандером; специальные упражнения с отягощением весом партнера; работа в «тройках»; броски партнера на скорость; поединки различной продолжительности с укороченными периодами отдыха.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применяются специально-подготовительные (подводящие и развивающие) упражнения. Специальные упражнения для локального развития мышечных групп.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тренировки – повторный, игровой, переменный и контрольный.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Технико-тактическая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Учитывая, что учащиеся прошли спортивное совершенствование техники самбо и у них начали формироваться свои «коронные» броски и комбинации, главной задачей на данном этапе являются совершенствование индивидуального технико-тактического комплекса, а также улучшение параметров технико-тактической подготовки.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внимание отводится совершенствованию умений и навыков активности спортсмена при проведении поединков, а также эффективности и результативности проведения всех многочисленных технических действий. Продолжается изучение и совершенствование видов тактики: наступательной, контратакующей, оборонительной. Систематически анализируется взаимосвязь объема и эффективности технических и тактических действий, их роль и достаточность для достижения победы. Уделяется внимание уровню защитных действий и эффективности проведения контрприемов. При выработке тактики и стратегии необходимо обратить внимание на такой аспект как уровень мышления спортсмена. Для групп спортивного совершенствования характерны такие точные установки, как: «Я могу предполагать возможные технические действия соперника и имею в своем арсенале контрприемы».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к соревновательному сезону рекомендуется как можно больше проводить технических действий в комбинации, умение использовать повторные атаки и преследование в партере играют ключевую роль при подготовке спортсмена к соревновательному сезону.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Техника самбо. Отработка «коронных» и индивидуальных бросков.</w:t>
      </w:r>
    </w:p>
    <w:p w:rsidR="008648EB" w:rsidRDefault="008648EB">
      <w:pPr>
        <w:pStyle w:val="ConsPlusNormal"/>
        <w:jc w:val="center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Борьба стоя: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прямая /правая,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/правая/низкая, левая, фронтальная;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Перемещения: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скользящим шагом;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приставными шагами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заведением;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прижимая соперника к ковру /татами.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захваты: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рукава;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отворот и рукав;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пояс и рукав;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предварительные;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оборонительные;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наступательные;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взятие захватов, основные остроактуальные захваты;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перевеса путем взятия захвата.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броски и их модификации с различных захватов, с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различными подготовительными действиями: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основном руками: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выведение из равновесия рывком;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выведение из равновесия толчком;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вынося ноги в сторону;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партнера плечом в колено;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двух ног, с отрывом от ковра 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обратным захватом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рывком за пятку;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 ногу захватом за подколенный сгиб;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боковой переворот;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передний переворот;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«мельница».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основном туловищем: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бедро;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обратное бедро;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спину захватом двух рук;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спину с колен;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грудь, обшагивая партнера;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 с отрывом соперника от ковра;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«посадкой»;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руки на плечо;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захватом руки под плечо;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«вертушка».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основном ногами: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задняя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боковая подножка;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обхват;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подножка с колена;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подножка на пятке;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броски из группы подножек с падением;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задняя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боковая подсечка;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подсечка в темп шагов;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передняя подсечка в колено;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подсечка изнутри;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подхватом снаружи;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подхватом изнутри;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с упором стопой в живот;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с подсадом голенью;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зацепом голенью изнутри, снаружи;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зацепом стопой снаружи, изнутри.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Борьба лежа: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Переворачивания партнера на спину /стоящего на четвереньках: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используя куртку /самбовку/ соперника,/лежащего на животе;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используя куртку /самбовку/, рычаги, захваты соперника.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Удержания: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верхом;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 стороны голов;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поперек;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от удержаний на болевые приемы.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Болевые приемы на руки: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через бедро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узел руки наружу от удержания сбоку;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 с захватом рук партнера между ног;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с удержаний на болевые приемы на руки;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переходы на болевые приемы на руки, атакуя соперника 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снизу/соперник находится между ног.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center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center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Тактика самбо.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Простейшие комбинации приемов в направлениях вперед-назад: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на удержание после удачного выполнения броска с падением;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переходы с удержанием на болевые приемы на руках;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переводы с болевых приемов на руки на удержания;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тактика взятия захвата – предварительного, атакующего, оборонительного;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способы освобождения от захвата за рукава, за куртку спереди;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тактика преследования соперника удержаниями, болевыми приемами на руки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ноги после удачного проведения броска;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тактические «угроза», «маскировка», «маневрирование», «силовое давление».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Контрприемы: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грудь от атаки броском через бедро;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бросок через голову от атаки броском захватом ноги за пятку;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тактика построения предстоящей схватки.</w:t>
      </w:r>
    </w:p>
    <w:p w:rsidR="008648EB" w:rsidRDefault="00E8525B">
      <w:pPr>
        <w:pStyle w:val="ConsPlusNormal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Переходы на болевые приемы на руки, подготавливаемые из стойки: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рычаг локтя, выбивая колено, прыжком на руку.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в группах спортивного совершенствования отличается тем, что для каждого спортсмена, составляется индивидуальный перспективный и годовой планы подготовки, в которых объем нагрузки и результат планируются с учетом одаренности, двигательных и функциональных возможностей спортсмена, его психологической устойчивости к соревновательной деятельности.</w:t>
      </w:r>
    </w:p>
    <w:p w:rsidR="008648EB" w:rsidRDefault="008648EB">
      <w:pPr>
        <w:pStyle w:val="ConsPlusNormal"/>
        <w:rPr>
          <w:b/>
          <w:i/>
          <w:sz w:val="28"/>
        </w:rPr>
      </w:pPr>
    </w:p>
    <w:p w:rsidR="008648EB" w:rsidRDefault="00E8525B">
      <w:pPr>
        <w:pStyle w:val="ConsPlusNormal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Программный материал практических занятий для этапа</w:t>
      </w:r>
    </w:p>
    <w:p w:rsidR="008648EB" w:rsidRDefault="00E8525B">
      <w:pPr>
        <w:pStyle w:val="ConsPlusNormal"/>
        <w:tabs>
          <w:tab w:val="left" w:pos="5587"/>
        </w:tabs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высшего спортивного мастерства.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 высшего спортивного мастерства приходится исключительно высокая напряженность соревновательной деятельности спортсменов, связанная с острой конкуренцией и плотностью календарного плана соревнований. В связи с этим повышаются требования к качеству, стабильности и надежности технического и тактического мастерства, морально-волевой и психологической устойчивости спортсменов в условиях частых и ответственных стартов. Основная цель данного этапа подготовки – достижение высокого спортивного результата на крупнейших соревнованиях.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данной ступени мастерства характерно дальнейшее совершенствование задач, поставленных на предыдущем этапе подготовки. При этом особое внимание уделяется качеству и стабильности достигнутых результатов.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числу главных задач следует отнести: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освоение максимальных тренировочных и соревновательных нагрузок;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технико-тактического и спортивного мастерства, уровня общефизической и специальной физической подготовок;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успешное и стабильное выступление на соревнованиях;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спортсменами плановых заданий, предусмотренных индивидуальными планами подготовки;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соответствующих разрядных требований;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звания судьи по спорту 1 категории.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спортсмена, темпы прироста его функциональных характеристик, реально посильные объемы тренировочных нагрузок, освоенных на предыдущих этапах подготовки и календаря соревнований.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и методы подготовки должны способствовать росту уровня общей, и специальной физической подготовки и росту технико-тактического мастерства спортсмена.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таблице  приводится примерный тематический план тренировочных занятий для групп высшего спортивного мастерства первого года обучения и свыше одного года обучения.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Теоретическая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Теоретическая подготовка должна содержать темы необходимые для индивидуального развития спортсмена. Поскольку многие учащиеся этих этапов подготовки могут получать среднее специальное и высшее физкультурное образование, объем теории можно уменьшить ниже рекомендуемого уровня и он носит индивидуальный характер.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1.Техника безопасности.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Психологическая подготовка.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Роль и значение психики спортсмена для занятий самбо  и участия в соревнованиях. Преодоление трудностей, возникающих у спортсмена в связи с перенесением больших интенсивных физических нагрузок, необходимостью принятия быстрых оперативных решений в ходе соревнований, появлением всевозможных психологических состояний и отрицательных эмоций.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Основные задачи, средства и содержание психологической подготовки. Особенности соревновательной деятельности на международных соревнованиях в условиях острой конкуренции и большого количества зрителей. Роль морально-волевых качеств и патриотического воспитания спортсмена.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Планирование и построение спортивной тренировки.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Планирование средств объема и интенсивности тренировочных нагрузок на этапе достижения высшего спортивного мастерства в зависимости от квалификации, объективных возможностей и уровня подготовки. Календарный план соревнований и учет его при планировании. Индивидуальный план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Особенности и закономерности построения тренировочного процесса. Средства и методы на различных этапах подготовки. Соотношение интенсивности и объема тренировочных нагрузок в олимпийском цикле подготовки. Построение и содержание тренировочных занятий.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Физиологические основы тренировки самбиста.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Особенности функциональной деятельности центральной нервной системы, органов дыхания, кровообращения при выполнении физических нагрузок разной интенсивности. Химические процессы в мышцах. Краткие сведения о физиологических показателях состояния тренированности. Характеристика особенностей возникновения утомления. Восстановление физиологических функций и после различных нагрузок и участия в соревнованиях.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Врачебный контроль и самоконтроль в тренировочном процессе. Восстановительные мероприятия.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Значение и содержание врачебного контроля и самоконтроля. Самочувствие, сон, аппетит, работоспособность, настроение – субъективные данные самоконтроля. Спортивная форма, утомление, перетренировка.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Педагогические, психологические, медико-биологические средства восстановления.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Особенности применения различных восстановительных средств на различных этапах подготовки спортсменов.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Терминология. Правила соревнований. Материально-техническое обеспечение тренировочного процесса.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Значение терминологии в самбо. Наиболее часто употребляемые термины.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Международные правила соревнований по самбо. Отбор участников. Сроки и формы заявок на участие в соревнованиях.  Условия  допуска  к   международным  соревнованиям  различного уровня. Лицензии. Жеребьевка. Главный судья, судейская коллегия, арбитр на ковре. Технический делегат. Реклама. Страховка. Дисквалификация. Протесты. Права и обязанности участников соревнований.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Требования к спортивному залу. Перечень оборудования. Требования к материально техническому обеспечению спортивной школы.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Ведение личного дневника спортсмена. Досье на потенциальных соперников.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Роль и значение личного дневника спортсмена. Правила его ведения. Динамика общефизической и специальной подготовки, технического мастерства, выступления на соревнованиях.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Значение составления досье на потенциальных соперников и его основные разделы. Анализ сильных и слабых сторон соперников. Разработка тактических установок на проведение с ними схваток в условиях соревнований. Моделирование схваток с ними в процессе тренировочной деятельности.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Анализ выступления на соревнованиях.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Подробный разбор и анализ каждого соревнования, с использованием видео аппаратуры. Составление отчета о соревновании. Причины неудачных выступлений. Эффективность и стабильность проведенных технических действий атакующего и защитного плана в борьбе стоя и лежа. Подбор средств и методов для успешного и стабильного выступления на международных соревнованиях. Совершенствование технической, такт,, спец., и общефизической, псих. подготовок. 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Техническая подготовка спортсмена.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технике. Значение техники в спортивном совершенствовании и достижении высоких спортивных результатов. Значение базовой техники самбо. Углубленное изучение техники самбо. Комбинаций и приемов. Роль коронных и вспомогательных приемов в соревновательной деятельности.</w:t>
      </w:r>
    </w:p>
    <w:p w:rsidR="008648EB" w:rsidRDefault="008648EB">
      <w:pPr>
        <w:pStyle w:val="ConsPlusNormal"/>
        <w:jc w:val="both"/>
        <w:rPr>
          <w:rFonts w:ascii="Times New Roman" w:hAnsi="Times New Roman"/>
          <w:i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физическая подготовка подразумевает поддержание и совершенствование основных физических качеств: силы, быстроты, ловкости, гибкости, а также общего уровня выносливости организма и его способности выдерживать интенсивную нагрузку от начала и до конца соревновательного поединка.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и средства развития физических качеств должны быть адекватны уровню функциональной подготовки спортсмена, его весовой категории и при этом их применение должно способствовать прогрессивным изменениям в развитии соответствующего физического качества.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раздел включает в себя следующие средства: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общеразвивающие упражнения (эспандер кистевой, необходимы специальные тренажеры для упражнений способствующих укреплению кисти и прибор по измерению ее силы);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упражнения на гимнастических снарядах (перекладина – подтягивание (для всех весовых категорий), выходы силой, подъем переворотом (для легких и средних весовых категорий); брусья – отжимание);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упражнения с отягощениями (штанга – жим лежа от груди, приседание, рывок с пола на грудь, работа с гирями и гантелями и на тренажерах).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бег, плавание, спортивные игры. Данный список может быть расширен. </w:t>
      </w:r>
    </w:p>
    <w:p w:rsidR="008648EB" w:rsidRDefault="00E8525B">
      <w:pPr>
        <w:pStyle w:val="ConsPlusNormal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Специальная физическая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Специальная физическая подготовка подразумевает развитие специальных физических качеств и навыков, необходимых для улучшения владения техническим арсеналом самбо.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развития СФП предлагаются следующие средства: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имитационные упражнения (количество подворотов на прием за 1 мин времени);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упражнения со специальными снарядами (резина, скакалка – количество движений, прыжков за 1 минуту времени);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специальные упражнения с партнером (количество бросков, например задняя подножка, за 30 секунд времени).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список может быть расширен. Также используются упражнения для развития скоростно-силовых качеств: силы, ловкости, гибкости, быстроты, упражнения на гимнастических снаряда, специальные упражнения для локального развития мышечных групп.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Технико-тактическая подготовка.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Совершенствование технического мастерства самбистов высокой квалификации осуществляется с использованием всего многообразия средств и методов тренировки. Следует учесть, что спортсмен на данном этапе подготовки изучил базовую и углубленную технику самбо, комбинации приемов, приемы из неклассического самбо, а также других видов единоборств.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спортсмена сформировалась индивидуальная техника, включающая «коронные», вспомогательные приемы и комбинации. Главной задачей, стоящей перед тренером и спортсменом является успешное выступление на международных соревнованиях самого высокого ранга.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Рекомендуемое минимальное количество технических действий, которыми обязан владеть в совершенстве спортсмен высокого уровня мастерства: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«коронных» приемов и их связок – 4;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вспомогательных приемов – 6;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технических действий в борьбе лежа (переворот, удержание, болевые) – не менее 3-х по каждому виду технических действий.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обязательном порядке у спортсменов должны быть в арсенале не менее 2 бросков в противоположную сторону. У спортсменов с правосторонней организацией в левую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сторону, у левосторонних в правую. Рекомендуется иметь в арсенале не менее одного броска, отработанного до автоматизма, которым спортсмен сможет отыграться в случае проигрыша на последних секундах схватки. При обучении спортсмена необходимо выбирать максимально простые и в то же время максимально точные технические действия, моделирующие ситуации соревновательных поединках.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Большое значение имеет в современном самбо уровень проведения спортсменом защитных действий.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Тренировочный процесс по данному разделу строится с учетом пропущенных технических действий в ходе соревнований и выявлением проблемных моментов, над которыми необходимо работать.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Учить следует простым приемам и их связкам, но в процессе постоянных тренировок доводить их до автоматизма и совершенства. В процессе реального поединка спортсмену некогда думать о сложных схемах и алгоритмах, ему нужно действовать и побеждать в ряде случаев просто используя то, что перешло у него на неосознанный уровень и наработано до уровня рефлексов и мышечной памяти.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тренировочных занятий следует искусственно создавать ситуации, которые возникали или могут возникнуть во время соревнований, и обучать спортсмена действиям, которые можно противопоставить действиям соперника с наиболее вероятным положительным исходом. Рекомендуется моделировать сетку соревнований, исходя из рейтинга спортсмена. Необходимо обучить спортсмена контрприемам против конкретных возможных соперников, связкам и приемам, которые могут помочь при решении вопроса «кто победит». Отработать навыки борьбы с различным противником «левшой», «правшой», высоким, низкорослым, более скоростным, физически сильным, агрессивным или пассивным. Обучить спортсмена бороться на фоне усталости, создавать благоприятное расположение и уважение к себе судей, имитировать активность, удерживать преимущество, особенно в конце схватки или отыгрываться за пропущенное ранее техническое действие от соперника и т.д. Важную роль играет правильный выбор стратегии и тактики на каждую схватку.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групп высшего спортивного мастерства характерны такие точные установки, например: «Я могу предполагать возможные технические действия соперника и имею в своем арсенале контрприемы» и  «Я  предполагаю,  что  думает  о  моей  технике  мой соперник  и его 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тренер, поэтому приготовил для них неожиданные тактико-технические действия (личные домашнее заготовки)».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каждого спортсмена составляется индивидуальный перспективный и годовой планы подготовки, в которых объем нагрузки и результат планируются с учетом календарного плана соревнований, перспективности спортсмена и его одаренности.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Можно выделить следующие периоды подготовки: подготовительный, соревновательный, переходный, которые в годичном цикле могу повторяться 2 или даже 3 раза.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32"/>
        <w:gridCol w:w="5620"/>
        <w:gridCol w:w="1588"/>
      </w:tblGrid>
      <w:tr w:rsidR="008648EB">
        <w:trPr>
          <w:trHeight w:val="765"/>
        </w:trPr>
        <w:tc>
          <w:tcPr>
            <w:tcW w:w="10206" w:type="dxa"/>
            <w:gridSpan w:val="4"/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jc w:val="both"/>
              <w:rPr>
                <w:rStyle w:val="127"/>
                <w:sz w:val="28"/>
                <w:highlight w:val="none"/>
              </w:rPr>
            </w:pPr>
            <w:r>
              <w:rPr>
                <w:rStyle w:val="127"/>
                <w:sz w:val="28"/>
                <w:highlight w:val="none"/>
              </w:rPr>
              <w:t xml:space="preserve">    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27"/>
                <w:b w:val="0"/>
                <w:sz w:val="28"/>
                <w:highlight w:val="none"/>
              </w:rPr>
              <w:t xml:space="preserve">   4.2</w:t>
            </w:r>
            <w:r>
              <w:rPr>
                <w:rStyle w:val="127"/>
                <w:sz w:val="28"/>
                <w:highlight w:val="none"/>
              </w:rPr>
              <w:t xml:space="preserve">.     </w:t>
            </w:r>
            <w:r>
              <w:rPr>
                <w:rFonts w:ascii="Times New Roman" w:hAnsi="Times New Roman"/>
                <w:sz w:val="28"/>
              </w:rPr>
              <w:t xml:space="preserve"> Учебно-тематический план.</w:t>
            </w:r>
          </w:p>
          <w:p w:rsidR="008648EB" w:rsidRDefault="008648E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 теоретической подготовкой самбиста следует понимать процесс формирования у лиц, проходящих спортивную подготовку, системы знаний, познавательных способностей, сложившихся в специализированных научных дисциплинах, обеспечивающих потребности практики самбо.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материал распределяется на весь период. При проведении теоретических занятий следует учитывать возраст спортсменов и излагать материал в доступной им форме. В зависимости от конкретных условий работы в план теоретической подготовки можно вносить коррективы.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плане теоретических тренировок для самбистов различного возраста следует отражать такие темы, как врачебный контроль и самоконтроль, профилактика травм и заболеваний, восстановительные мероприятия при занятиях спортом.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знаний по освоению содержания самбо и формированию здорового образа жизни способствует повышению качества теоретической подготовленности спортсменов различного возраста. Обычно, теоретическая подготовка проводится тренером-преподавателем во время УТЗ.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Ее можно организовать в форме сообщения, беседы, лекции, семинара.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Сообщение включает краткий обзор сведений по какому-либо вопросу, имеет незначительную продолжительность 3-5 минут. Рекомендуется для применения в учебно-тренировочном процессе. Возможно также проведение УТЗ по теоретической подготовке в форме бесед. Беседа занимает 20-40 минут в зависимости от тематики. Для самбистов старшего возраста могут проводиться лекции. Продолжительность лекции до 1 часа.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теоретической подготовки рекомендуется планировать заранее и проводить в соответствии с намеченным планом.</w:t>
            </w:r>
          </w:p>
          <w:p w:rsidR="008648EB" w:rsidRDefault="008648E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8648EB" w:rsidRDefault="008648E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</w:t>
            </w:r>
          </w:p>
          <w:p w:rsidR="008648EB" w:rsidRDefault="00E8525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тем и краткое содержание материала:</w:t>
            </w:r>
          </w:p>
        </w:tc>
      </w:tr>
      <w:tr w:rsidR="008648EB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подготовки</w:t>
            </w:r>
          </w:p>
        </w:tc>
      </w:tr>
      <w:tr w:rsidR="008648EB">
        <w:trPr>
          <w:trHeight w:val="7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 и спорт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 как часть общей культуры общества. Ее значение для укрепления здоровья, всестороннего физического развития, подготовки к труду и защите Родины.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НП,УТ, ССМ, ВСМ</w:t>
            </w:r>
          </w:p>
        </w:tc>
      </w:tr>
      <w:tr w:rsidR="008648EB">
        <w:trPr>
          <w:trHeight w:val="7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Краткий обзор развития дзюдо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создания самбо. Сведения о развитии самбо в СШОР. Лучшие спортсмены. Участие российских спортсменов в международных соревнованиях.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НП,УТ, ССМ, ВСМ</w:t>
            </w:r>
          </w:p>
        </w:tc>
      </w:tr>
      <w:tr w:rsidR="008648EB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Краткие сведения о строении и функциях организма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Скелет человека. Форма костей. Суставы. Мышцы. Связочный аппарат. Деятельность мышц. Прикрепление мышц к костям. Мышцы синергисты и антагонисты.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НП, УТ, ССМ, ВСМ</w:t>
            </w:r>
          </w:p>
        </w:tc>
      </w:tr>
      <w:tr w:rsidR="008648EB">
        <w:trPr>
          <w:trHeight w:val="1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знаний по гигиене, закаливанию, режиму и питанию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Гигиенические требования к спортсменам. Личная гигиена. Гигиена мест занятий. Предупреждение травм. Причина травм. Значение и основные правила закаливания Закаливание воздухом водой, солнцем. Понятие об основных гигиенических мероприятиях в режиме дня спортсмена рациональное питание, полноценный сон, питьевой режим.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НП, УТ, ССМ, ВСМ</w:t>
            </w:r>
          </w:p>
        </w:tc>
      </w:tr>
      <w:tr w:rsidR="008648EB">
        <w:trPr>
          <w:trHeight w:val="7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Врачебный контроль и самоконтроль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и содержание врачебного контроля. Порядок осуществления врачебного контроля в СШОР.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НП, УТ, ССМ, ВСМ</w:t>
            </w:r>
          </w:p>
        </w:tc>
      </w:tr>
      <w:tr w:rsidR="008648EB">
        <w:trPr>
          <w:trHeight w:val="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технике и тактики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 о технике и тактике спортсмена. Задачи технической и тактической подготовки.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Style w:val="189pt0"/>
                <w:b w:val="0"/>
                <w:sz w:val="28"/>
                <w:highlight w:val="none"/>
              </w:rPr>
              <w:t>НП,У Т,</w:t>
            </w:r>
            <w:r>
              <w:rPr>
                <w:rFonts w:ascii="Times New Roman" w:hAnsi="Times New Roman"/>
                <w:sz w:val="28"/>
              </w:rPr>
              <w:t xml:space="preserve"> ССМ, ВСМ</w:t>
            </w:r>
          </w:p>
        </w:tc>
      </w:tr>
      <w:tr w:rsidR="008648EB">
        <w:trPr>
          <w:trHeight w:val="8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характеристика спортивной тренировки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 спортивной тренировке. Её цель, задачи и основное содержание. СФП и СФП. Технико-тактическая подготовка. Роль спортивного режима и питания.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УТ, ССМ, ВСМ </w:t>
            </w:r>
          </w:p>
        </w:tc>
      </w:tr>
      <w:tr w:rsidR="008648EB">
        <w:trPr>
          <w:trHeight w:val="8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средства спортивной тренировки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Физические упражнения. Подготовительные, общеразвивающие и специальные упражнения. Средства разносторонней тренировки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УТ, ССМ, ВСМ</w:t>
            </w:r>
          </w:p>
        </w:tc>
      </w:tr>
      <w:tr w:rsidR="008648EB">
        <w:trPr>
          <w:trHeight w:val="8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Психологическая подготовка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морально-волевых качеств в процессе занятий спортом: сознательность, уважение к старшим, смелость, выдержка, решительность, настойчивость.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УТ, ССМ, ВСМ</w:t>
            </w:r>
          </w:p>
        </w:tc>
      </w:tr>
      <w:tr w:rsidR="008648EB">
        <w:trPr>
          <w:trHeight w:val="8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соревнований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соревнований , их цели и задачи. Виды соревнований. Правила определения победителей в соревнованиях.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УТ, ССМ, ВСМ</w:t>
            </w:r>
          </w:p>
        </w:tc>
      </w:tr>
    </w:tbl>
    <w:p w:rsidR="008648EB" w:rsidRDefault="008648EB">
      <w:pPr>
        <w:pStyle w:val="ConsPlusNormal"/>
        <w:rPr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   ОСОБЕННОСТИ ОСУЩЕСТВЛЕНИИ</w:t>
      </w:r>
    </w:p>
    <w:p w:rsidR="008648EB" w:rsidRDefault="00E8525B">
      <w:pPr>
        <w:pStyle w:val="ConsPlusNormal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СПОРТИВНОЙ ПОДГОТОВКИ ПО САМБО.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Особенности осуществления спортивной подготовки по самбо, содержащим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своем наименовании слова и словосочетание Весовая категория, определяются в Программе и учитываются в том числе при составлении планов подготовки, планов физкультурных мероприятий, а также при планировании спортивных результатов.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Особенности осуществления спортивной подготовки по самбо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 спортивной подготовки, в том числе годового учебно-тренировочного плана. При проведении учебно-тренировочных занятий с обучающимися, не достигшими 11-летнего возраста, по самбо на этапе начальной подготовки 2 года обучения, допускается применение соревновательных поединков-схваток.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Спортивная подготовка на этапе начальной подготовки 1 года обучения должна быть направлена на разностороннюю физическую подготовку и овладение основами техники самбо.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РФ по самбо и участия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официальных спортивных соревнованиях по самбо не ниже уровня Всероссийских спортивных соревнований.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зависимости от условий и организации учебно-тренировочных занятий,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условий проведения спортивных соревнований подготовка обучающихся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на основе обязательного соблюдения требований безопасности,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учитывающих особенности осуществления спортивной подготовки по самбо.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8648EB" w:rsidRDefault="00E8525B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6.      УСЛОВИЯ РЕАЛИЗАЦИИ ДОПОЛНИТЕЛЬНОЙ</w:t>
      </w: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ОБРАЗОВАТЕЛЬНОЙ ПРОГРАММЫ СПОРТИВНОЙ ПОДГОТОВКИ.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6.1.       </w:t>
      </w:r>
      <w:r>
        <w:rPr>
          <w:rFonts w:ascii="Times New Roman" w:hAnsi="Times New Roman"/>
          <w:sz w:val="28"/>
        </w:rPr>
        <w:t>Материально-технические условия реализации Программы: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соответствии с гражданским законодательством РФ, существенным условием которых является право пользования соответствующей материально-технической базой или объектами инфраструктуры):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 спортивного зала;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тренажерного зала или специализированных мест для размещения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тренажеров;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раздевалок, душевых;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медицинского пункта, оборудованного в соответствии с приказом.</w:t>
      </w:r>
    </w:p>
    <w:p w:rsidR="008648EB" w:rsidRDefault="00E8525B">
      <w:pPr>
        <w:pStyle w:val="ConsPlusNormal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Минздрава России от 23.10.2020 г. № 1144н «Об утверждении порядка организации оказания медицинской помощи лицам, занимающимся физической культурой и спортом ( в том числе при подготовке и проведении физкультурных и спортивных мероприятий ), включая порядок медицинского осмотра лиц, желающих пройти спортивную подготовку, заниматься физической культурой и спортом в организациях или выполнить нормативы испытаний-тестов Всероссийского физкультурно-спортивного комплекса «Готов к труду и обороне» (ГТО) и форм;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медицинских заключений о допуске к участию физкультурных и спортивных мероприятиях (зарегистрирован Минюстом России 03.12.2020 г., регистрационный № 61238);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оборудованием и спортивным инвентарем, необходимыми для</w:t>
      </w:r>
    </w:p>
    <w:p w:rsidR="008648EB" w:rsidRDefault="00E8525B">
      <w:pPr>
        <w:pStyle w:val="ConsPlusNormal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прохождения спортивной подготовки (приложение №10-ФССП);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спортивной экипировкой (приложение №11-ФССП);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обучающихся проездом к месту проведения спортивных мероприятий и обратно;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обучающихся питанием и проживанием в период проведения</w:t>
      </w:r>
    </w:p>
    <w:p w:rsidR="008648EB" w:rsidRDefault="00E8525B">
      <w:pPr>
        <w:pStyle w:val="ConsPlusNormal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спортивных мероприятий;</w:t>
      </w:r>
    </w:p>
    <w:p w:rsidR="008648EB" w:rsidRDefault="00E8525B">
      <w:pPr>
        <w:pStyle w:val="ConsPlusNormal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8648EB" w:rsidRDefault="00E8525B">
      <w:pPr>
        <w:pStyle w:val="ConsPlusNormal"/>
        <w:jc w:val="right"/>
        <w:outlineLvl w:val="0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Приложение № 10 –ФССП</w:t>
      </w:r>
    </w:p>
    <w:p w:rsidR="008648EB" w:rsidRDefault="008648EB">
      <w:pPr>
        <w:pStyle w:val="ConsPlusNormal"/>
        <w:jc w:val="right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Обеспечение оборудованием и спортивным инвентарем, необходимыми для прохождения спортивной подготовки</w:t>
      </w:r>
    </w:p>
    <w:p w:rsidR="008648EB" w:rsidRDefault="008648EB">
      <w:pPr>
        <w:pStyle w:val="ConsPlusNormal"/>
        <w:rPr>
          <w:rFonts w:ascii="Times New Roman" w:hAnsi="Times New Roman"/>
          <w:color w:val="333333"/>
          <w:sz w:val="28"/>
          <w:highlight w:val="white"/>
        </w:rPr>
      </w:pPr>
    </w:p>
    <w:tbl>
      <w:tblPr>
        <w:tblW w:w="0" w:type="auto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385"/>
        <w:gridCol w:w="1451"/>
        <w:gridCol w:w="1596"/>
      </w:tblGrid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оборудования, спортивного инвентаря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изделий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Брусья переменной высоты на гимнастическую стенку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Гири спортивные (6, 8, 16, 24, 32 кг)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Доска информационная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Зеркало (2х3 м)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Игла для накачивания мячей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Канат для лазания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Канат для перетягивания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Ковер для самбо (11х11 м)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Кольца гимнастические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rPr>
          <w:trHeight w:val="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Кушетка массажная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Лонжа ручная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 автомата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 ножа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 пистолета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Манекены тренировочные высотой 120, 130, 140, 150, 160 см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rPr>
          <w:trHeight w:val="3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 гимнастический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Мешок боксерский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баскетбольный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волейбольный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Мяч для регби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Мяч набивной (медицинбол) (от 1 до 5 кг)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футбольный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Насос универсальный (для накачивания мячей)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Палка деревянная (шест до 2 м, диаметр 4 см)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rPr>
          <w:trHeight w:val="5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Резиновый амортизатор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Секундомер электронный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Скакалка гимнастическая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гимнастическая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Стенка гимнастическая (секция)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Табло судейское электронное (телевизионная панель и ноутбук)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кистевой фрикционный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универсальный малогабаритный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Урна-плевательница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Штанга наборная тяжелоатлетическая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648E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весы до 150 кг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jc w:val="right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11-ФССП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спортивной экипировкой</w:t>
      </w:r>
    </w:p>
    <w:p w:rsidR="008648EB" w:rsidRDefault="00E8525B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№ 1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6111"/>
        <w:gridCol w:w="1690"/>
        <w:gridCol w:w="1779"/>
      </w:tblGrid>
      <w:tr w:rsidR="008648E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спортивной экипировки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изделий</w:t>
            </w:r>
          </w:p>
        </w:tc>
      </w:tr>
      <w:tr w:rsidR="008648E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поясов самбо (красного и синего цвета)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8648EB" w:rsidRDefault="008648EB">
      <w:pPr>
        <w:sectPr w:rsidR="008648EB">
          <w:headerReference w:type="default" r:id="rId7"/>
          <w:footerReference w:type="default" r:id="rId8"/>
          <w:type w:val="continuous"/>
          <w:pgSz w:w="11906" w:h="16838"/>
          <w:pgMar w:top="0" w:right="567" w:bottom="0" w:left="1134" w:header="709" w:footer="709" w:gutter="0"/>
          <w:pgNumType w:start="1"/>
          <w:cols w:space="720"/>
        </w:sectPr>
      </w:pPr>
    </w:p>
    <w:p w:rsidR="008648EB" w:rsidRDefault="00E8525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color w:val="333333"/>
          <w:sz w:val="28"/>
          <w:highlight w:val="white"/>
        </w:rPr>
        <w:t>Приложение № 11- ФССП</w:t>
      </w:r>
    </w:p>
    <w:p w:rsidR="008648EB" w:rsidRDefault="00E8525B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2</w:t>
      </w: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533"/>
        <w:gridCol w:w="1255"/>
        <w:gridCol w:w="2427"/>
        <w:gridCol w:w="719"/>
        <w:gridCol w:w="992"/>
        <w:gridCol w:w="850"/>
        <w:gridCol w:w="993"/>
        <w:gridCol w:w="992"/>
        <w:gridCol w:w="1134"/>
        <w:gridCol w:w="709"/>
        <w:gridCol w:w="1134"/>
      </w:tblGrid>
      <w:tr w:rsidR="008648EB">
        <w:tc>
          <w:tcPr>
            <w:tcW w:w="15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Спортивная экипировка, передаваемая в индивидуальное пользование</w:t>
            </w:r>
          </w:p>
        </w:tc>
      </w:tr>
      <w:tr w:rsidR="008648EB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7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Этапы спортивной подготовки</w:t>
            </w:r>
          </w:p>
        </w:tc>
      </w:tr>
      <w:tr w:rsidR="008648EB">
        <w:trPr>
          <w:trHeight w:val="141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Этап высшего спортивного мастерства</w:t>
            </w:r>
          </w:p>
        </w:tc>
      </w:tr>
      <w:tr w:rsidR="008648EB">
        <w:trPr>
          <w:trHeight w:val="1756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bottom w:w="75" w:type="dxa"/>
            </w:tcMar>
            <w:textDirection w:val="btLr"/>
            <w:vAlign w:val="center"/>
          </w:tcPr>
          <w:p w:rsidR="008648EB" w:rsidRDefault="00E8525B">
            <w:pPr>
              <w:pStyle w:val="ConsPlusNormal"/>
            </w:pPr>
            <w:r>
              <w:rPr>
                <w:rFonts w:ascii="Times New Roman" w:hAnsi="Times New Roman"/>
              </w:rPr>
              <w:t>срок эксплуатации (лет)</w:t>
            </w:r>
          </w:p>
        </w:tc>
      </w:tr>
      <w:tr w:rsidR="008648EB">
        <w:trPr>
          <w:trHeight w:hRule="exact"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Ботинки для самбо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648E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Куртка для самбо с поясом (красная и синяя)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Футболка белого цвета </w:t>
            </w:r>
            <w:r>
              <w:rPr>
                <w:rFonts w:ascii="Times New Roman" w:hAnsi="Times New Roman"/>
              </w:rPr>
              <w:br/>
              <w:t>(для женщин)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Шорты для самбо (красного </w:t>
            </w:r>
            <w:r>
              <w:rPr>
                <w:rFonts w:ascii="Times New Roman" w:hAnsi="Times New Roman"/>
              </w:rPr>
              <w:br/>
              <w:t>и синего цвета)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8648EB">
        <w:trPr>
          <w:trHeight w:hRule="exact"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Протектор-бандаж для паха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Шлем для самбо (красного</w:t>
            </w:r>
            <w:r>
              <w:rPr>
                <w:rFonts w:ascii="Times New Roman" w:hAnsi="Times New Roman"/>
              </w:rPr>
              <w:br/>
              <w:t xml:space="preserve"> и синего цвета)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Перчатки для самбо (красного </w:t>
            </w:r>
            <w:r>
              <w:rPr>
                <w:rFonts w:ascii="Times New Roman" w:hAnsi="Times New Roman"/>
              </w:rPr>
              <w:br/>
              <w:t>и синего цвета)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спортивный (парадный)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спортивный (тренировочный)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48EB">
        <w:trPr>
          <w:trHeight w:val="4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8648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на голени для самбо (красного и синего цвета)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обучающегося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648EB" w:rsidRDefault="00E852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8648EB">
      <w:pPr>
        <w:pStyle w:val="ConsPlusNormal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   Кадровые условия реализации Программы: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специфики вида спорта Самбо,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г. № 952н (зарегистрирован Минюстом России 25.01.2021г. регистрационный № 62203), профессиональным стандартом «Тренер» утвержденный приказом Минтруда России от 28.03.2019 г. № 191н (зарегистрирован Минюстом России 25.04.2019 г.,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Минтруда России от 21.04.2022 г. №237н (зарегистрирован Минюстом России 27.05.2022 г.,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г. № 916н (зарегистрирован Минюстом России 14.10.2011 г., регистрационный № 22054).</w:t>
      </w:r>
    </w:p>
    <w:p w:rsidR="008648EB" w:rsidRDefault="008648EB">
      <w:pPr>
        <w:pStyle w:val="ConsPlusNormal"/>
        <w:jc w:val="both"/>
        <w:rPr>
          <w:rFonts w:ascii="Times New Roman" w:hAnsi="Times New Roman"/>
          <w:sz w:val="28"/>
        </w:rPr>
      </w:pPr>
    </w:p>
    <w:p w:rsidR="008648EB" w:rsidRDefault="00E8525B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    Информационно-методические условия реализации Программы: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Федеральный стандарт спортивной подготовки по виду спорта» САМБО». Приказ Минспорта  РФ № 1073 от 24.11.2022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Дополнительная образовательная программа спортивной подготовки по виду спорта «САМБО».  Приказ Минспорта РФ №1245 от 14.12.2022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 особенностях организации и осуществления образовательной деятельности по дополнительным образовательным программам спортивной подготовки. Приказ Минспорта РФ № 634 от 03.08.2022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Особенности организации и осуществления образовательной, тренировочной и методической помощи в области ФК и С.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Минспорта РФ № 1125 от 27.12.2013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Спортивная борьба. Просвещение 2008 г. Катулин А.З., Галковский Н.А.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Спортивная борьба. ФК и С. 2005 г. Тумасян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Борьба самбо на Кубани и в Адыгее. КГУ. 2013 г. Белоус В.,Лутцев Ю.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8.500 советов по самообороне-самбо. Левский В. 2001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9.Система самбо. Харлампиев А.А. 1995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10.Самбо-методика учебно-тренировочных и самостоятельных занятий. Гарник В.С. 2017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11.100 уроков самбо. Чумаков Е.М. 2009 г.</w:t>
      </w:r>
    </w:p>
    <w:p w:rsidR="008648EB" w:rsidRDefault="00E852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12.Техника борьбы самбо. Мартынов М.Г. 2017 г.</w:t>
      </w:r>
    </w:p>
    <w:sectPr w:rsidR="008648EB">
      <w:footerReference w:type="default" r:id="rId9"/>
      <w:pgSz w:w="16837" w:h="11905" w:orient="landscape"/>
      <w:pgMar w:top="0" w:right="0" w:bottom="565" w:left="709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86" w:rsidRDefault="00B55686">
      <w:r>
        <w:separator/>
      </w:r>
    </w:p>
  </w:endnote>
  <w:endnote w:type="continuationSeparator" w:id="0">
    <w:p w:rsidR="00B55686" w:rsidRDefault="00B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EB" w:rsidRDefault="00E8525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55686">
      <w:rPr>
        <w:noProof/>
      </w:rPr>
      <w:t>1</w:t>
    </w:r>
    <w:r>
      <w:fldChar w:fldCharType="end"/>
    </w:r>
  </w:p>
  <w:p w:rsidR="008648EB" w:rsidRDefault="008648EB">
    <w:pPr>
      <w:pStyle w:val="af7"/>
      <w:jc w:val="center"/>
    </w:pPr>
  </w:p>
  <w:p w:rsidR="008648EB" w:rsidRDefault="008648EB">
    <w:pPr>
      <w:pStyle w:val="af7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EB" w:rsidRDefault="00E8525B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15CB4">
      <w:rPr>
        <w:noProof/>
      </w:rPr>
      <w:t>2</w:t>
    </w:r>
    <w:r>
      <w:fldChar w:fldCharType="end"/>
    </w:r>
  </w:p>
  <w:p w:rsidR="008648EB" w:rsidRDefault="008648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86" w:rsidRDefault="00B55686">
      <w:r>
        <w:separator/>
      </w:r>
    </w:p>
  </w:footnote>
  <w:footnote w:type="continuationSeparator" w:id="0">
    <w:p w:rsidR="00B55686" w:rsidRDefault="00B5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EB" w:rsidRDefault="008648EB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DDD"/>
    <w:multiLevelType w:val="multilevel"/>
    <w:tmpl w:val="107CBC38"/>
    <w:lvl w:ilvl="0">
      <w:numFmt w:val="bullet"/>
      <w:lvlText w:val="•"/>
      <w:lvlJc w:val="left"/>
      <w:pPr>
        <w:ind w:left="14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 w15:restartNumberingAfterBreak="0">
    <w:nsid w:val="07DF1C29"/>
    <w:multiLevelType w:val="multilevel"/>
    <w:tmpl w:val="F9E8BF8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75E50"/>
    <w:multiLevelType w:val="multilevel"/>
    <w:tmpl w:val="F6884B8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0F342E"/>
    <w:multiLevelType w:val="multilevel"/>
    <w:tmpl w:val="2D4ADBA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6120E51"/>
    <w:multiLevelType w:val="multilevel"/>
    <w:tmpl w:val="F070878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29702D"/>
    <w:multiLevelType w:val="multilevel"/>
    <w:tmpl w:val="7AD0108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AF7495"/>
    <w:multiLevelType w:val="multilevel"/>
    <w:tmpl w:val="A582DD4A"/>
    <w:lvl w:ilvl="0">
      <w:numFmt w:val="bullet"/>
      <w:lvlText w:val="•"/>
      <w:lvlJc w:val="left"/>
      <w:pPr>
        <w:ind w:left="14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7" w15:restartNumberingAfterBreak="0">
    <w:nsid w:val="55375E82"/>
    <w:multiLevelType w:val="multilevel"/>
    <w:tmpl w:val="E962E9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377851"/>
    <w:multiLevelType w:val="multilevel"/>
    <w:tmpl w:val="1286E76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FF3FBF"/>
    <w:multiLevelType w:val="multilevel"/>
    <w:tmpl w:val="A2DEB51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641620"/>
    <w:multiLevelType w:val="multilevel"/>
    <w:tmpl w:val="E604B54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EB"/>
    <w:rsid w:val="00215CB4"/>
    <w:rsid w:val="008648EB"/>
    <w:rsid w:val="00A625D0"/>
    <w:rsid w:val="00B55686"/>
    <w:rsid w:val="00E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11E3-34D4-4B35-A876-0F9C0A3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3Consolas-1pt">
    <w:name w:val="Основной текст (3) + Consolas;Не полужирный;Интервал -1 pt"/>
    <w:link w:val="3Consolas-1pt0"/>
    <w:rPr>
      <w:rFonts w:ascii="Consolas" w:hAnsi="Consolas"/>
      <w:b/>
      <w:spacing w:val="-20"/>
      <w:sz w:val="18"/>
      <w:highlight w:val="white"/>
    </w:rPr>
  </w:style>
  <w:style w:type="character" w:customStyle="1" w:styleId="3Consolas-1pt0">
    <w:name w:val="Основной текст (3) + Consolas;Не полужирный;Интервал -1 pt"/>
    <w:link w:val="3Consolas-1pt"/>
    <w:rPr>
      <w:rFonts w:ascii="Consolas" w:hAnsi="Consolas"/>
      <w:b/>
      <w:i w:val="0"/>
      <w:smallCaps w:val="0"/>
      <w:strike w:val="0"/>
      <w:spacing w:val="-20"/>
      <w:sz w:val="18"/>
      <w:highlight w:val="white"/>
    </w:rPr>
  </w:style>
  <w:style w:type="paragraph" w:customStyle="1" w:styleId="3ArialNarrow115pt0pt">
    <w:name w:val="Основной текст (3) + Arial Narrow;11;5 pt;Не полужирный;Интервал 0 pt"/>
    <w:link w:val="3ArialNarrow115pt0pt0"/>
    <w:rPr>
      <w:rFonts w:ascii="Arial Narrow" w:hAnsi="Arial Narrow"/>
      <w:b/>
      <w:spacing w:val="-10"/>
      <w:sz w:val="23"/>
      <w:highlight w:val="white"/>
    </w:rPr>
  </w:style>
  <w:style w:type="character" w:customStyle="1" w:styleId="3ArialNarrow115pt0pt0">
    <w:name w:val="Основной текст (3) + Arial Narrow;11;5 pt;Не полужирный;Интервал 0 pt"/>
    <w:link w:val="3ArialNarrow115pt0pt"/>
    <w:rPr>
      <w:rFonts w:ascii="Arial Narrow" w:hAnsi="Arial Narrow"/>
      <w:b/>
      <w:i w:val="0"/>
      <w:smallCaps w:val="0"/>
      <w:strike w:val="0"/>
      <w:spacing w:val="-10"/>
      <w:sz w:val="23"/>
      <w:highlight w:val="white"/>
    </w:rPr>
  </w:style>
  <w:style w:type="paragraph" w:customStyle="1" w:styleId="31">
    <w:name w:val="Оглавление (3)"/>
    <w:basedOn w:val="a"/>
    <w:link w:val="32"/>
    <w:pPr>
      <w:spacing w:before="180" w:line="230" w:lineRule="exact"/>
    </w:pPr>
    <w:rPr>
      <w:rFonts w:ascii="Times New Roman" w:hAnsi="Times New Roman"/>
      <w:sz w:val="18"/>
    </w:rPr>
  </w:style>
  <w:style w:type="character" w:customStyle="1" w:styleId="32">
    <w:name w:val="Оглавление (3)"/>
    <w:basedOn w:val="1"/>
    <w:link w:val="31"/>
    <w:rPr>
      <w:rFonts w:ascii="Times New Roman" w:hAnsi="Times New Roman"/>
      <w:color w:val="000000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Основной текст + Полужирный"/>
    <w:link w:val="a4"/>
    <w:rPr>
      <w:rFonts w:ascii="Times New Roman" w:hAnsi="Times New Roman"/>
      <w:b/>
      <w:sz w:val="23"/>
    </w:rPr>
  </w:style>
  <w:style w:type="character" w:customStyle="1" w:styleId="a4">
    <w:name w:val="Основной текст + Полужирный"/>
    <w:link w:val="a3"/>
    <w:rPr>
      <w:rFonts w:ascii="Times New Roman" w:hAnsi="Times New Roman"/>
      <w:b/>
      <w:i w:val="0"/>
      <w:smallCaps w:val="0"/>
      <w:strike w:val="0"/>
      <w:spacing w:val="0"/>
      <w:sz w:val="23"/>
    </w:rPr>
  </w:style>
  <w:style w:type="paragraph" w:customStyle="1" w:styleId="a5">
    <w:name w:val="Подпись к таблице"/>
    <w:basedOn w:val="a"/>
    <w:link w:val="a6"/>
    <w:pPr>
      <w:spacing w:line="274" w:lineRule="exact"/>
      <w:ind w:left="2100" w:hanging="2100"/>
    </w:pPr>
    <w:rPr>
      <w:rFonts w:ascii="Times New Roman" w:hAnsi="Times New Roman"/>
      <w:sz w:val="23"/>
    </w:rPr>
  </w:style>
  <w:style w:type="character" w:customStyle="1" w:styleId="a6">
    <w:name w:val="Подпись к таблице"/>
    <w:basedOn w:val="1"/>
    <w:link w:val="a5"/>
    <w:rPr>
      <w:rFonts w:ascii="Times New Roman" w:hAnsi="Times New Roman"/>
      <w:color w:val="000000"/>
      <w:sz w:val="23"/>
    </w:rPr>
  </w:style>
  <w:style w:type="paragraph" w:customStyle="1" w:styleId="15">
    <w:name w:val="Основной текст (15) + Не полужирный"/>
    <w:link w:val="150"/>
    <w:rPr>
      <w:rFonts w:ascii="Times New Roman" w:hAnsi="Times New Roman"/>
      <w:b/>
      <w:sz w:val="23"/>
      <w:highlight w:val="white"/>
    </w:rPr>
  </w:style>
  <w:style w:type="character" w:customStyle="1" w:styleId="150">
    <w:name w:val="Основной текст (15) + Не полужирный"/>
    <w:link w:val="15"/>
    <w:rPr>
      <w:rFonts w:ascii="Times New Roman" w:hAnsi="Times New Roman"/>
      <w:b/>
      <w:i w:val="0"/>
      <w:smallCaps w:val="0"/>
      <w:strike w:val="0"/>
      <w:spacing w:val="0"/>
      <w:sz w:val="23"/>
      <w:highlight w:val="whit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ArialNarrow115pt1pt">
    <w:name w:val="Основной текст (3) + Arial Narrow;11;5 pt;Не полужирный;Интервал 1 pt"/>
    <w:link w:val="3ArialNarrow115pt1pt0"/>
    <w:rPr>
      <w:rFonts w:ascii="Arial Narrow" w:hAnsi="Arial Narrow"/>
      <w:b/>
      <w:spacing w:val="20"/>
      <w:sz w:val="23"/>
      <w:highlight w:val="white"/>
    </w:rPr>
  </w:style>
  <w:style w:type="character" w:customStyle="1" w:styleId="3ArialNarrow115pt1pt0">
    <w:name w:val="Основной текст (3) + Arial Narrow;11;5 pt;Не полужирный;Интервал 1 pt"/>
    <w:link w:val="3ArialNarrow115pt1pt"/>
    <w:rPr>
      <w:rFonts w:ascii="Arial Narrow" w:hAnsi="Arial Narrow"/>
      <w:b/>
      <w:i w:val="0"/>
      <w:smallCaps w:val="0"/>
      <w:strike w:val="0"/>
      <w:spacing w:val="20"/>
      <w:sz w:val="23"/>
      <w:highlight w:val="white"/>
    </w:rPr>
  </w:style>
  <w:style w:type="paragraph" w:customStyle="1" w:styleId="1595pt">
    <w:name w:val="Основной текст (15) + 9;5 pt;Не полужирный"/>
    <w:link w:val="1595pt0"/>
    <w:rPr>
      <w:rFonts w:ascii="Times New Roman" w:hAnsi="Times New Roman"/>
      <w:b/>
      <w:sz w:val="19"/>
      <w:highlight w:val="white"/>
    </w:rPr>
  </w:style>
  <w:style w:type="character" w:customStyle="1" w:styleId="1595pt0">
    <w:name w:val="Основной текст (15) + 9;5 pt;Не полужирный"/>
    <w:link w:val="1595pt"/>
    <w:rPr>
      <w:rFonts w:ascii="Times New Roman" w:hAnsi="Times New Roman"/>
      <w:b/>
      <w:i w:val="0"/>
      <w:smallCaps w:val="0"/>
      <w:strike w:val="0"/>
      <w:spacing w:val="0"/>
      <w:sz w:val="19"/>
      <w:highlight w:val="white"/>
    </w:rPr>
  </w:style>
  <w:style w:type="paragraph" w:customStyle="1" w:styleId="23">
    <w:name w:val="Оглавление (2)_"/>
    <w:link w:val="24"/>
    <w:rPr>
      <w:rFonts w:ascii="Times New Roman" w:hAnsi="Times New Roman"/>
      <w:sz w:val="18"/>
    </w:rPr>
  </w:style>
  <w:style w:type="character" w:customStyle="1" w:styleId="24">
    <w:name w:val="Оглавление (2)_"/>
    <w:link w:val="23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Заголовок №1 + Не полужирный"/>
    <w:link w:val="13"/>
    <w:rPr>
      <w:rFonts w:ascii="Times New Roman" w:hAnsi="Times New Roman"/>
      <w:b/>
      <w:sz w:val="23"/>
      <w:highlight w:val="white"/>
    </w:rPr>
  </w:style>
  <w:style w:type="character" w:customStyle="1" w:styleId="13">
    <w:name w:val="Заголовок №1 + Не полужирный"/>
    <w:link w:val="12"/>
    <w:rPr>
      <w:rFonts w:ascii="Times New Roman" w:hAnsi="Times New Roman"/>
      <w:b/>
      <w:i w:val="0"/>
      <w:smallCaps w:val="0"/>
      <w:strike w:val="0"/>
      <w:spacing w:val="0"/>
      <w:sz w:val="23"/>
      <w:highlight w:val="white"/>
    </w:rPr>
  </w:style>
  <w:style w:type="paragraph" w:customStyle="1" w:styleId="210">
    <w:name w:val="Основной текст (21)"/>
    <w:basedOn w:val="a"/>
    <w:link w:val="211"/>
    <w:pPr>
      <w:spacing w:line="0" w:lineRule="atLeast"/>
      <w:jc w:val="right"/>
    </w:pPr>
    <w:rPr>
      <w:rFonts w:ascii="Arial Narrow" w:hAnsi="Arial Narrow"/>
      <w:sz w:val="66"/>
    </w:rPr>
  </w:style>
  <w:style w:type="character" w:customStyle="1" w:styleId="211">
    <w:name w:val="Основной текст (21)"/>
    <w:basedOn w:val="1"/>
    <w:link w:val="210"/>
    <w:rPr>
      <w:rFonts w:ascii="Arial Narrow" w:hAnsi="Arial Narrow"/>
      <w:color w:val="000000"/>
      <w:sz w:val="6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текст (14)"/>
    <w:basedOn w:val="a"/>
    <w:link w:val="140"/>
    <w:pPr>
      <w:spacing w:line="0" w:lineRule="atLeast"/>
    </w:pPr>
    <w:rPr>
      <w:rFonts w:ascii="Consolas" w:hAnsi="Consolas"/>
      <w:sz w:val="9"/>
    </w:rPr>
  </w:style>
  <w:style w:type="character" w:customStyle="1" w:styleId="140">
    <w:name w:val="Основной текст (14)"/>
    <w:basedOn w:val="1"/>
    <w:link w:val="14"/>
    <w:rPr>
      <w:rFonts w:ascii="Consolas" w:hAnsi="Consolas"/>
      <w:color w:val="000000"/>
      <w:sz w:val="9"/>
    </w:rPr>
  </w:style>
  <w:style w:type="paragraph" w:customStyle="1" w:styleId="25">
    <w:name w:val="Основной текст (2)"/>
    <w:basedOn w:val="a"/>
    <w:link w:val="26"/>
    <w:pPr>
      <w:spacing w:line="274" w:lineRule="exact"/>
      <w:ind w:firstLine="540"/>
      <w:jc w:val="both"/>
    </w:pPr>
    <w:rPr>
      <w:rFonts w:ascii="Times New Roman" w:hAnsi="Times New Roman"/>
      <w:sz w:val="23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color w:val="000000"/>
      <w:sz w:val="23"/>
    </w:rPr>
  </w:style>
  <w:style w:type="paragraph" w:customStyle="1" w:styleId="a7">
    <w:name w:val="Колонтитул"/>
    <w:basedOn w:val="a"/>
    <w:link w:val="a8"/>
    <w:rPr>
      <w:rFonts w:ascii="Times New Roman" w:hAnsi="Times New Roman"/>
      <w:sz w:val="20"/>
    </w:rPr>
  </w:style>
  <w:style w:type="character" w:customStyle="1" w:styleId="a8">
    <w:name w:val="Колонтитул"/>
    <w:basedOn w:val="1"/>
    <w:link w:val="a7"/>
    <w:rPr>
      <w:rFonts w:ascii="Times New Roman" w:hAnsi="Times New Roman"/>
      <w:color w:val="000000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color w:val="000000"/>
      <w:sz w:val="26"/>
    </w:rPr>
  </w:style>
  <w:style w:type="paragraph" w:customStyle="1" w:styleId="16">
    <w:name w:val="Основной текст1"/>
    <w:basedOn w:val="a"/>
    <w:link w:val="17"/>
    <w:pPr>
      <w:spacing w:line="274" w:lineRule="exact"/>
    </w:pPr>
    <w:rPr>
      <w:rFonts w:ascii="Times New Roman" w:hAnsi="Times New Roman"/>
      <w:sz w:val="23"/>
    </w:rPr>
  </w:style>
  <w:style w:type="character" w:customStyle="1" w:styleId="17">
    <w:name w:val="Основной текст1"/>
    <w:basedOn w:val="1"/>
    <w:link w:val="16"/>
    <w:rPr>
      <w:rFonts w:ascii="Times New Roman" w:hAnsi="Times New Roman"/>
      <w:color w:val="000000"/>
      <w:sz w:val="23"/>
    </w:rPr>
  </w:style>
  <w:style w:type="paragraph" w:customStyle="1" w:styleId="200">
    <w:name w:val="Основной текст (20)"/>
    <w:basedOn w:val="a"/>
    <w:link w:val="201"/>
    <w:pPr>
      <w:spacing w:line="274" w:lineRule="exact"/>
      <w:ind w:firstLine="560"/>
      <w:jc w:val="both"/>
    </w:pPr>
    <w:rPr>
      <w:rFonts w:ascii="Times New Roman" w:hAnsi="Times New Roman"/>
      <w:sz w:val="23"/>
    </w:rPr>
  </w:style>
  <w:style w:type="character" w:customStyle="1" w:styleId="201">
    <w:name w:val="Основной текст (20)"/>
    <w:basedOn w:val="1"/>
    <w:link w:val="200"/>
    <w:rPr>
      <w:rFonts w:ascii="Times New Roman" w:hAnsi="Times New Roman"/>
      <w:color w:val="000000"/>
      <w:sz w:val="23"/>
    </w:rPr>
  </w:style>
  <w:style w:type="paragraph" w:customStyle="1" w:styleId="18">
    <w:name w:val="Основной шрифт абзаца1"/>
  </w:style>
  <w:style w:type="paragraph" w:customStyle="1" w:styleId="43">
    <w:name w:val="Основной текст (4)"/>
    <w:basedOn w:val="a"/>
    <w:link w:val="44"/>
    <w:pPr>
      <w:spacing w:line="0" w:lineRule="atLeast"/>
      <w:jc w:val="center"/>
    </w:pPr>
    <w:rPr>
      <w:rFonts w:ascii="Arial Unicode MS" w:hAnsi="Arial Unicode MS"/>
      <w:sz w:val="20"/>
    </w:rPr>
  </w:style>
  <w:style w:type="character" w:customStyle="1" w:styleId="44">
    <w:name w:val="Основной текст (4)"/>
    <w:basedOn w:val="1"/>
    <w:link w:val="43"/>
    <w:rPr>
      <w:rFonts w:ascii="Arial Unicode MS" w:hAnsi="Arial Unicode MS"/>
      <w:color w:val="000000"/>
      <w:sz w:val="20"/>
    </w:rPr>
  </w:style>
  <w:style w:type="paragraph" w:customStyle="1" w:styleId="130">
    <w:name w:val="Заголовок №1 (3)"/>
    <w:basedOn w:val="a"/>
    <w:link w:val="131"/>
    <w:pPr>
      <w:spacing w:after="540" w:line="278" w:lineRule="exact"/>
      <w:outlineLvl w:val="0"/>
    </w:pPr>
    <w:rPr>
      <w:rFonts w:ascii="Arial Unicode MS" w:hAnsi="Arial Unicode MS"/>
      <w:sz w:val="22"/>
    </w:rPr>
  </w:style>
  <w:style w:type="character" w:customStyle="1" w:styleId="131">
    <w:name w:val="Заголовок №1 (3)"/>
    <w:basedOn w:val="1"/>
    <w:link w:val="130"/>
    <w:rPr>
      <w:rFonts w:ascii="Arial Unicode MS" w:hAnsi="Arial Unicode MS"/>
      <w:color w:val="000000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color w:val="000000"/>
      <w:sz w:val="22"/>
    </w:rPr>
  </w:style>
  <w:style w:type="paragraph" w:customStyle="1" w:styleId="19">
    <w:name w:val="Абзац списка1"/>
    <w:basedOn w:val="a"/>
    <w:link w:val="1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Pr>
      <w:rFonts w:ascii="Calibri" w:hAnsi="Calibri"/>
      <w:color w:val="000000"/>
      <w:sz w:val="22"/>
    </w:rPr>
  </w:style>
  <w:style w:type="paragraph" w:customStyle="1" w:styleId="33">
    <w:name w:val="Основной текст (3)"/>
    <w:basedOn w:val="a"/>
    <w:link w:val="34"/>
    <w:pPr>
      <w:spacing w:line="230" w:lineRule="exact"/>
      <w:ind w:left="340" w:hanging="340"/>
      <w:jc w:val="center"/>
    </w:pPr>
    <w:rPr>
      <w:rFonts w:ascii="Times New Roman" w:hAnsi="Times New Roman"/>
      <w:sz w:val="18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color w:val="000000"/>
      <w:sz w:val="18"/>
    </w:rPr>
  </w:style>
  <w:style w:type="paragraph" w:customStyle="1" w:styleId="35">
    <w:name w:val="Основной текст3"/>
    <w:basedOn w:val="a"/>
    <w:link w:val="36"/>
    <w:pPr>
      <w:spacing w:line="274" w:lineRule="exact"/>
    </w:pPr>
    <w:rPr>
      <w:rFonts w:ascii="Times New Roman" w:hAnsi="Times New Roman"/>
      <w:sz w:val="23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color w:val="000000"/>
      <w:sz w:val="23"/>
    </w:rPr>
  </w:style>
  <w:style w:type="paragraph" w:customStyle="1" w:styleId="159pt">
    <w:name w:val="Основной текст (15) + 9 pt"/>
    <w:link w:val="159pt0"/>
    <w:rPr>
      <w:rFonts w:ascii="Times New Roman" w:hAnsi="Times New Roman"/>
      <w:sz w:val="18"/>
      <w:highlight w:val="white"/>
    </w:rPr>
  </w:style>
  <w:style w:type="character" w:customStyle="1" w:styleId="159pt0">
    <w:name w:val="Основной текст (15) + 9 pt"/>
    <w:link w:val="159pt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71">
    <w:name w:val="Основной текст (7)"/>
    <w:basedOn w:val="a"/>
    <w:link w:val="72"/>
    <w:pPr>
      <w:spacing w:line="0" w:lineRule="atLeast"/>
    </w:pPr>
    <w:rPr>
      <w:rFonts w:ascii="Times New Roman" w:hAnsi="Times New Roman"/>
      <w:sz w:val="19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19"/>
    </w:rPr>
  </w:style>
  <w:style w:type="paragraph" w:customStyle="1" w:styleId="1b">
    <w:name w:val="Заголовок №1"/>
    <w:basedOn w:val="a"/>
    <w:link w:val="1c"/>
    <w:pPr>
      <w:spacing w:after="60" w:line="0" w:lineRule="atLeast"/>
      <w:outlineLvl w:val="0"/>
    </w:pPr>
    <w:rPr>
      <w:rFonts w:ascii="Times New Roman" w:hAnsi="Times New Roman"/>
      <w:sz w:val="23"/>
    </w:rPr>
  </w:style>
  <w:style w:type="character" w:customStyle="1" w:styleId="1c">
    <w:name w:val="Заголовок №1"/>
    <w:basedOn w:val="1"/>
    <w:link w:val="1b"/>
    <w:rPr>
      <w:rFonts w:ascii="Times New Roman" w:hAnsi="Times New Roman"/>
      <w:color w:val="000000"/>
      <w:sz w:val="23"/>
    </w:rPr>
  </w:style>
  <w:style w:type="paragraph" w:customStyle="1" w:styleId="120">
    <w:name w:val="Основной текст (12)"/>
    <w:basedOn w:val="a"/>
    <w:link w:val="121"/>
    <w:pPr>
      <w:spacing w:before="180" w:line="269" w:lineRule="exact"/>
    </w:pPr>
    <w:rPr>
      <w:rFonts w:ascii="Times New Roman" w:hAnsi="Times New Roman"/>
      <w:sz w:val="23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3"/>
    </w:rPr>
  </w:style>
  <w:style w:type="paragraph" w:styleId="ab">
    <w:name w:val="No Spacing"/>
    <w:link w:val="ac"/>
    <w:rPr>
      <w:sz w:val="24"/>
    </w:rPr>
  </w:style>
  <w:style w:type="character" w:customStyle="1" w:styleId="ac">
    <w:name w:val="Без интервала Знак"/>
    <w:link w:val="ab"/>
    <w:rPr>
      <w:color w:val="000000"/>
      <w:sz w:val="24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95pt">
    <w:name w:val="Колонтитул + 9;5 pt"/>
    <w:link w:val="95pt0"/>
    <w:rPr>
      <w:rFonts w:ascii="Times New Roman" w:hAnsi="Times New Roman"/>
      <w:sz w:val="19"/>
    </w:rPr>
  </w:style>
  <w:style w:type="character" w:customStyle="1" w:styleId="95pt0">
    <w:name w:val="Колонтитул + 9;5 pt"/>
    <w:link w:val="95pt"/>
    <w:rPr>
      <w:rFonts w:ascii="Times New Roman" w:hAnsi="Times New Roman"/>
      <w:b w:val="0"/>
      <w:i w:val="0"/>
      <w:smallCaps w:val="0"/>
      <w:strike w:val="0"/>
      <w:sz w:val="19"/>
    </w:rPr>
  </w:style>
  <w:style w:type="paragraph" w:customStyle="1" w:styleId="1d">
    <w:name w:val="Номер строки1"/>
    <w:basedOn w:val="18"/>
    <w:link w:val="ad"/>
  </w:style>
  <w:style w:type="character" w:styleId="ad">
    <w:name w:val="line number"/>
    <w:basedOn w:val="a0"/>
    <w:link w:val="1d"/>
  </w:style>
  <w:style w:type="paragraph" w:customStyle="1" w:styleId="ArialNarrow13pt0pt">
    <w:name w:val="Основной текст + Arial Narrow;13 pt;Интервал 0 pt"/>
    <w:link w:val="ArialNarrow13pt0pt0"/>
    <w:rPr>
      <w:rFonts w:ascii="Arial Narrow" w:hAnsi="Arial Narrow"/>
      <w:spacing w:val="-10"/>
      <w:sz w:val="26"/>
    </w:rPr>
  </w:style>
  <w:style w:type="character" w:customStyle="1" w:styleId="ArialNarrow13pt0pt0">
    <w:name w:val="Основной текст + Arial Narrow;13 pt;Интервал 0 pt"/>
    <w:link w:val="ArialNarrow13pt0pt"/>
    <w:rPr>
      <w:rFonts w:ascii="Arial Narrow" w:hAnsi="Arial Narrow"/>
      <w:b w:val="0"/>
      <w:i w:val="0"/>
      <w:smallCaps w:val="0"/>
      <w:strike w:val="0"/>
      <w:spacing w:val="-10"/>
      <w:sz w:val="26"/>
    </w:rPr>
  </w:style>
  <w:style w:type="paragraph" w:customStyle="1" w:styleId="385pt">
    <w:name w:val="Основной текст (3) + 8;5 pt"/>
    <w:link w:val="385pt0"/>
    <w:rPr>
      <w:rFonts w:ascii="Times New Roman" w:hAnsi="Times New Roman"/>
      <w:sz w:val="17"/>
      <w:highlight w:val="white"/>
    </w:rPr>
  </w:style>
  <w:style w:type="character" w:customStyle="1" w:styleId="385pt0">
    <w:name w:val="Основной текст (3) + 8;5 pt"/>
    <w:link w:val="385pt"/>
    <w:rPr>
      <w:rFonts w:ascii="Times New Roman" w:hAnsi="Times New Roman"/>
      <w:b w:val="0"/>
      <w:i w:val="0"/>
      <w:smallCaps w:val="0"/>
      <w:strike w:val="0"/>
      <w:spacing w:val="0"/>
      <w:sz w:val="17"/>
      <w:highlight w:val="white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color w:val="000000"/>
      <w:sz w:val="18"/>
    </w:rPr>
  </w:style>
  <w:style w:type="paragraph" w:customStyle="1" w:styleId="39">
    <w:name w:val="Подпись к таблице (3)"/>
    <w:link w:val="3a"/>
    <w:rPr>
      <w:rFonts w:ascii="Times New Roman" w:hAnsi="Times New Roman"/>
      <w:sz w:val="23"/>
      <w:u w:val="single"/>
    </w:rPr>
  </w:style>
  <w:style w:type="character" w:customStyle="1" w:styleId="3a">
    <w:name w:val="Подпись к таблице (3)"/>
    <w:link w:val="39"/>
    <w:rPr>
      <w:rFonts w:ascii="Times New Roman" w:hAnsi="Times New Roman"/>
      <w:b w:val="0"/>
      <w:i w:val="0"/>
      <w:smallCaps w:val="0"/>
      <w:strike w:val="0"/>
      <w:spacing w:val="0"/>
      <w:sz w:val="23"/>
      <w:u w:val="single"/>
    </w:rPr>
  </w:style>
  <w:style w:type="paragraph" w:customStyle="1" w:styleId="61">
    <w:name w:val="Основной текст (6)"/>
    <w:basedOn w:val="a"/>
    <w:link w:val="62"/>
    <w:pPr>
      <w:spacing w:line="0" w:lineRule="atLeast"/>
    </w:pPr>
    <w:rPr>
      <w:rFonts w:ascii="Times New Roman" w:hAnsi="Times New Roman"/>
      <w:sz w:val="18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122">
    <w:name w:val="Заголовок №1 (2)_"/>
    <w:link w:val="123"/>
    <w:rPr>
      <w:rFonts w:ascii="Times New Roman" w:hAnsi="Times New Roman"/>
      <w:sz w:val="23"/>
    </w:rPr>
  </w:style>
  <w:style w:type="character" w:customStyle="1" w:styleId="123">
    <w:name w:val="Заголовок №1 (2)_"/>
    <w:link w:val="122"/>
    <w:rPr>
      <w:rFonts w:ascii="Times New Roman" w:hAnsi="Times New Roman"/>
      <w:b w:val="0"/>
      <w:i w:val="0"/>
      <w:smallCaps w:val="0"/>
      <w:strike w:val="0"/>
      <w:spacing w:val="0"/>
      <w:sz w:val="23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000000"/>
      <w:sz w:val="32"/>
    </w:rPr>
  </w:style>
  <w:style w:type="paragraph" w:customStyle="1" w:styleId="3b">
    <w:name w:val="Подпись к таблице (3)_"/>
    <w:link w:val="3c"/>
    <w:rPr>
      <w:rFonts w:ascii="Times New Roman" w:hAnsi="Times New Roman"/>
      <w:sz w:val="23"/>
    </w:rPr>
  </w:style>
  <w:style w:type="character" w:customStyle="1" w:styleId="3c">
    <w:name w:val="Подпись к таблице (3)_"/>
    <w:link w:val="3b"/>
    <w:rPr>
      <w:rFonts w:ascii="Times New Roman" w:hAnsi="Times New Roman"/>
      <w:b w:val="0"/>
      <w:i w:val="0"/>
      <w:smallCaps w:val="0"/>
      <w:strike w:val="0"/>
      <w:spacing w:val="0"/>
      <w:sz w:val="23"/>
    </w:rPr>
  </w:style>
  <w:style w:type="paragraph" w:customStyle="1" w:styleId="124">
    <w:name w:val="Заголовок №1 (2)"/>
    <w:basedOn w:val="122"/>
    <w:link w:val="125"/>
  </w:style>
  <w:style w:type="character" w:customStyle="1" w:styleId="125">
    <w:name w:val="Заголовок №1 (2)"/>
    <w:basedOn w:val="123"/>
    <w:link w:val="124"/>
    <w:rPr>
      <w:rFonts w:ascii="Times New Roman" w:hAnsi="Times New Roman"/>
      <w:b w:val="0"/>
      <w:i w:val="0"/>
      <w:smallCaps w:val="0"/>
      <w:strike w:val="0"/>
      <w:spacing w:val="0"/>
      <w:sz w:val="23"/>
    </w:rPr>
  </w:style>
  <w:style w:type="paragraph" w:customStyle="1" w:styleId="af0">
    <w:name w:val="Оглавление"/>
    <w:basedOn w:val="a"/>
    <w:link w:val="af1"/>
    <w:pPr>
      <w:spacing w:line="274" w:lineRule="exact"/>
      <w:jc w:val="both"/>
    </w:pPr>
    <w:rPr>
      <w:rFonts w:ascii="Times New Roman" w:hAnsi="Times New Roman"/>
      <w:sz w:val="23"/>
    </w:rPr>
  </w:style>
  <w:style w:type="character" w:customStyle="1" w:styleId="af1">
    <w:name w:val="Оглавление"/>
    <w:basedOn w:val="1"/>
    <w:link w:val="af0"/>
    <w:rPr>
      <w:rFonts w:ascii="Times New Roman" w:hAnsi="Times New Roman"/>
      <w:color w:val="000000"/>
      <w:sz w:val="23"/>
    </w:rPr>
  </w:style>
  <w:style w:type="paragraph" w:customStyle="1" w:styleId="132">
    <w:name w:val="Основной текст (13)"/>
    <w:basedOn w:val="a"/>
    <w:link w:val="133"/>
    <w:pPr>
      <w:spacing w:line="0" w:lineRule="atLeast"/>
    </w:pPr>
    <w:rPr>
      <w:rFonts w:ascii="Garamond" w:hAnsi="Garamond"/>
      <w:sz w:val="15"/>
    </w:rPr>
  </w:style>
  <w:style w:type="character" w:customStyle="1" w:styleId="133">
    <w:name w:val="Основной текст (13)"/>
    <w:basedOn w:val="1"/>
    <w:link w:val="132"/>
    <w:rPr>
      <w:rFonts w:ascii="Garamond" w:hAnsi="Garamond"/>
      <w:color w:val="000000"/>
      <w:sz w:val="15"/>
    </w:rPr>
  </w:style>
  <w:style w:type="paragraph" w:customStyle="1" w:styleId="1e">
    <w:name w:val="Гиперссылка1"/>
    <w:link w:val="af2"/>
    <w:rPr>
      <w:color w:val="C25F12"/>
      <w:u w:val="single"/>
    </w:rPr>
  </w:style>
  <w:style w:type="character" w:styleId="af2">
    <w:name w:val="Hyperlink"/>
    <w:link w:val="1e"/>
    <w:rPr>
      <w:color w:val="C25F12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Верхний колонтитул Знак"/>
    <w:basedOn w:val="1"/>
    <w:link w:val="af3"/>
    <w:rPr>
      <w:color w:val="000000"/>
      <w:sz w:val="20"/>
    </w:rPr>
  </w:style>
  <w:style w:type="paragraph" w:customStyle="1" w:styleId="20PalatinoLinotype11pt">
    <w:name w:val="Основной текст (20) + Palatino Linotype;11 pt"/>
    <w:link w:val="20PalatinoLinotype11pt0"/>
    <w:rPr>
      <w:rFonts w:ascii="Palatino Linotype" w:hAnsi="Palatino Linotype"/>
      <w:sz w:val="22"/>
      <w:highlight w:val="white"/>
    </w:rPr>
  </w:style>
  <w:style w:type="character" w:customStyle="1" w:styleId="20PalatinoLinotype11pt0">
    <w:name w:val="Основной текст (20) + Palatino Linotype;11 pt"/>
    <w:link w:val="20PalatinoLinotype11pt"/>
    <w:rPr>
      <w:rFonts w:ascii="Palatino Linotype" w:hAnsi="Palatino Linotype"/>
      <w:b w:val="0"/>
      <w:i w:val="0"/>
      <w:smallCaps w:val="0"/>
      <w:strike w:val="0"/>
      <w:spacing w:val="0"/>
      <w:sz w:val="22"/>
      <w:highlight w:val="white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5pt">
    <w:name w:val="Основной текст + 14;5 pt"/>
    <w:link w:val="145pt0"/>
    <w:rPr>
      <w:rFonts w:ascii="Times New Roman" w:hAnsi="Times New Roman"/>
      <w:sz w:val="29"/>
    </w:rPr>
  </w:style>
  <w:style w:type="character" w:customStyle="1" w:styleId="145pt0">
    <w:name w:val="Основной текст + 14;5 pt"/>
    <w:link w:val="145pt"/>
    <w:rPr>
      <w:rFonts w:ascii="Times New Roman" w:hAnsi="Times New Roman"/>
      <w:b w:val="0"/>
      <w:i w:val="0"/>
      <w:smallCaps w:val="0"/>
      <w:strike w:val="0"/>
      <w:spacing w:val="0"/>
      <w:sz w:val="29"/>
    </w:rPr>
  </w:style>
  <w:style w:type="paragraph" w:customStyle="1" w:styleId="9pt">
    <w:name w:val="Основной текст + 9 pt;Полужирный"/>
    <w:link w:val="9pt0"/>
    <w:rPr>
      <w:rFonts w:ascii="Times New Roman" w:hAnsi="Times New Roman"/>
      <w:b/>
      <w:sz w:val="18"/>
    </w:rPr>
  </w:style>
  <w:style w:type="character" w:customStyle="1" w:styleId="9pt0">
    <w:name w:val="Основной текст + 9 pt;Полужирный"/>
    <w:link w:val="9pt"/>
    <w:rPr>
      <w:rFonts w:ascii="Times New Roman" w:hAnsi="Times New Roman"/>
      <w:b/>
      <w:i w:val="0"/>
      <w:smallCaps w:val="0"/>
      <w:strike w:val="0"/>
      <w:spacing w:val="0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0">
    <w:name w:val="Основной текст (18)"/>
    <w:basedOn w:val="a"/>
    <w:link w:val="181"/>
    <w:pPr>
      <w:spacing w:line="0" w:lineRule="atLeast"/>
      <w:jc w:val="both"/>
    </w:pPr>
    <w:rPr>
      <w:rFonts w:ascii="Times New Roman" w:hAnsi="Times New Roman"/>
      <w:sz w:val="29"/>
    </w:rPr>
  </w:style>
  <w:style w:type="character" w:customStyle="1" w:styleId="181">
    <w:name w:val="Основной текст (18)"/>
    <w:basedOn w:val="1"/>
    <w:link w:val="180"/>
    <w:rPr>
      <w:rFonts w:ascii="Times New Roman" w:hAnsi="Times New Roman"/>
      <w:color w:val="000000"/>
      <w:sz w:val="29"/>
    </w:rPr>
  </w:style>
  <w:style w:type="paragraph" w:customStyle="1" w:styleId="7MSReferenceSansSerif65pt">
    <w:name w:val="Основной текст (7) + MS Reference Sans Serif;6;5 pt"/>
    <w:link w:val="7MSReferenceSansSerif65pt0"/>
    <w:rPr>
      <w:rFonts w:ascii="MS Reference Sans Serif" w:hAnsi="MS Reference Sans Serif"/>
      <w:sz w:val="13"/>
      <w:highlight w:val="white"/>
    </w:rPr>
  </w:style>
  <w:style w:type="character" w:customStyle="1" w:styleId="7MSReferenceSansSerif65pt0">
    <w:name w:val="Основной текст (7) + MS Reference Sans Serif;6;5 pt"/>
    <w:link w:val="7MSReferenceSansSerif65pt"/>
    <w:rPr>
      <w:rFonts w:ascii="MS Reference Sans Serif" w:hAnsi="MS Reference Sans Serif"/>
      <w:b w:val="0"/>
      <w:i w:val="0"/>
      <w:smallCaps w:val="0"/>
      <w:strike w:val="0"/>
      <w:spacing w:val="0"/>
      <w:sz w:val="13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текст2"/>
    <w:basedOn w:val="a"/>
    <w:link w:val="28"/>
    <w:pPr>
      <w:spacing w:line="274" w:lineRule="exact"/>
    </w:pPr>
    <w:rPr>
      <w:rFonts w:ascii="Times New Roman" w:hAnsi="Times New Roman"/>
      <w:sz w:val="23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color w:val="000000"/>
      <w:sz w:val="23"/>
    </w:rPr>
  </w:style>
  <w:style w:type="paragraph" w:customStyle="1" w:styleId="220">
    <w:name w:val="Основной текст (22)"/>
    <w:basedOn w:val="a"/>
    <w:link w:val="221"/>
    <w:pPr>
      <w:spacing w:line="0" w:lineRule="atLeast"/>
    </w:pPr>
    <w:rPr>
      <w:rFonts w:ascii="Consolas" w:hAnsi="Consolas"/>
      <w:sz w:val="8"/>
    </w:rPr>
  </w:style>
  <w:style w:type="character" w:customStyle="1" w:styleId="221">
    <w:name w:val="Основной текст (22)"/>
    <w:basedOn w:val="1"/>
    <w:link w:val="220"/>
    <w:rPr>
      <w:rFonts w:ascii="Consolas" w:hAnsi="Consolas"/>
      <w:color w:val="000000"/>
      <w:sz w:val="8"/>
    </w:rPr>
  </w:style>
  <w:style w:type="paragraph" w:customStyle="1" w:styleId="295pt">
    <w:name w:val="Основной текст (2) + 9;5 pt"/>
    <w:link w:val="295pt0"/>
    <w:rPr>
      <w:rFonts w:ascii="Times New Roman" w:hAnsi="Times New Roman"/>
      <w:sz w:val="19"/>
      <w:highlight w:val="white"/>
    </w:rPr>
  </w:style>
  <w:style w:type="character" w:customStyle="1" w:styleId="295pt0">
    <w:name w:val="Основной текст (2) + 9;5 pt"/>
    <w:link w:val="295pt"/>
    <w:rPr>
      <w:rFonts w:ascii="Times New Roman" w:hAnsi="Times New Roman"/>
      <w:b w:val="0"/>
      <w:i w:val="0"/>
      <w:smallCaps w:val="0"/>
      <w:strike w:val="0"/>
      <w:spacing w:val="0"/>
      <w:sz w:val="19"/>
      <w:highlight w:val="white"/>
    </w:rPr>
  </w:style>
  <w:style w:type="paragraph" w:customStyle="1" w:styleId="af5">
    <w:name w:val="Содержимое таблицы"/>
    <w:basedOn w:val="a"/>
    <w:link w:val="af6"/>
    <w:pPr>
      <w:jc w:val="center"/>
    </w:pPr>
    <w:rPr>
      <w:rFonts w:ascii="Times New Roman" w:hAnsi="Times New Roman"/>
      <w:sz w:val="28"/>
    </w:rPr>
  </w:style>
  <w:style w:type="character" w:customStyle="1" w:styleId="af6">
    <w:name w:val="Содержимое таблицы"/>
    <w:basedOn w:val="1"/>
    <w:link w:val="af5"/>
    <w:rPr>
      <w:rFonts w:ascii="Times New Roman" w:hAnsi="Times New Roman"/>
      <w:color w:val="000000"/>
      <w:sz w:val="28"/>
    </w:rPr>
  </w:style>
  <w:style w:type="paragraph" w:customStyle="1" w:styleId="189pt">
    <w:name w:val="Основной текст (18) + 9 pt;Полужирный"/>
    <w:link w:val="189pt0"/>
    <w:rPr>
      <w:rFonts w:ascii="Times New Roman" w:hAnsi="Times New Roman"/>
      <w:b/>
      <w:sz w:val="18"/>
      <w:highlight w:val="white"/>
    </w:rPr>
  </w:style>
  <w:style w:type="character" w:customStyle="1" w:styleId="189pt0">
    <w:name w:val="Основной текст (18) + 9 pt;Полужирный"/>
    <w:link w:val="189pt"/>
    <w:rPr>
      <w:rFonts w:ascii="Times New Roman" w:hAnsi="Times New Roman"/>
      <w:b/>
      <w:sz w:val="18"/>
      <w:highlight w:val="white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1"/>
    <w:link w:val="af7"/>
    <w:rPr>
      <w:color w:val="000000"/>
      <w:sz w:val="20"/>
    </w:rPr>
  </w:style>
  <w:style w:type="paragraph" w:customStyle="1" w:styleId="160">
    <w:name w:val="Основной текст (16)"/>
    <w:basedOn w:val="a"/>
    <w:link w:val="161"/>
    <w:pPr>
      <w:spacing w:line="0" w:lineRule="atLeast"/>
    </w:pPr>
    <w:rPr>
      <w:rFonts w:ascii="Times New Roman" w:hAnsi="Times New Roman"/>
      <w:sz w:val="23"/>
    </w:rPr>
  </w:style>
  <w:style w:type="character" w:customStyle="1" w:styleId="161">
    <w:name w:val="Основной текст (16)"/>
    <w:basedOn w:val="1"/>
    <w:link w:val="160"/>
    <w:rPr>
      <w:rFonts w:ascii="Times New Roman" w:hAnsi="Times New Roman"/>
      <w:color w:val="000000"/>
      <w:sz w:val="23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115pt">
    <w:name w:val="Основной текст (3) + 11;5 pt;Не полужирный"/>
    <w:link w:val="3115pt0"/>
    <w:rPr>
      <w:rFonts w:ascii="Times New Roman" w:hAnsi="Times New Roman"/>
      <w:b/>
      <w:sz w:val="23"/>
      <w:highlight w:val="white"/>
    </w:rPr>
  </w:style>
  <w:style w:type="character" w:customStyle="1" w:styleId="3115pt0">
    <w:name w:val="Основной текст (3) + 11;5 pt;Не полужирный"/>
    <w:link w:val="3115pt"/>
    <w:rPr>
      <w:rFonts w:ascii="Times New Roman" w:hAnsi="Times New Roman"/>
      <w:b/>
      <w:i w:val="0"/>
      <w:smallCaps w:val="0"/>
      <w:strike w:val="0"/>
      <w:spacing w:val="0"/>
      <w:sz w:val="23"/>
      <w:highlight w:val="white"/>
    </w:rPr>
  </w:style>
  <w:style w:type="paragraph" w:customStyle="1" w:styleId="12pt75">
    <w:name w:val="Основной текст + 12 pt;Полужирный;Курсив;Масштаб 75%"/>
    <w:link w:val="12pt750"/>
    <w:rPr>
      <w:rFonts w:ascii="Times New Roman" w:hAnsi="Times New Roman"/>
      <w:b/>
      <w:i/>
      <w:sz w:val="24"/>
    </w:rPr>
  </w:style>
  <w:style w:type="character" w:customStyle="1" w:styleId="12pt750">
    <w:name w:val="Основной текст + 12 pt;Полужирный;Курсив;Масштаб 75%"/>
    <w:link w:val="12pt75"/>
    <w:rPr>
      <w:rFonts w:ascii="Times New Roman" w:hAnsi="Times New Roman"/>
      <w:b/>
      <w:i/>
      <w:smallCaps w:val="0"/>
      <w:strike w:val="0"/>
      <w:spacing w:val="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customStyle="1" w:styleId="91">
    <w:name w:val="Основной текст (9)"/>
    <w:basedOn w:val="a"/>
    <w:link w:val="92"/>
    <w:pPr>
      <w:spacing w:line="0" w:lineRule="atLeast"/>
      <w:jc w:val="both"/>
    </w:pPr>
    <w:rPr>
      <w:rFonts w:ascii="Times New Roman" w:hAnsi="Times New Roman"/>
      <w:sz w:val="11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color w:val="000000"/>
      <w:sz w:val="11"/>
    </w:rPr>
  </w:style>
  <w:style w:type="paragraph" w:customStyle="1" w:styleId="29">
    <w:name w:val="Оглавление (2)"/>
    <w:link w:val="2a"/>
    <w:rPr>
      <w:rFonts w:ascii="Times New Roman" w:hAnsi="Times New Roman"/>
      <w:sz w:val="18"/>
      <w:u w:val="single"/>
    </w:rPr>
  </w:style>
  <w:style w:type="character" w:customStyle="1" w:styleId="2a">
    <w:name w:val="Оглавление (2)"/>
    <w:link w:val="29"/>
    <w:rPr>
      <w:rFonts w:ascii="Times New Roman" w:hAnsi="Times New Roman"/>
      <w:b w:val="0"/>
      <w:i w:val="0"/>
      <w:smallCaps w:val="0"/>
      <w:strike w:val="0"/>
      <w:spacing w:val="0"/>
      <w:sz w:val="18"/>
      <w:u w:val="single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2b">
    <w:name w:val="Заголовок №2"/>
    <w:basedOn w:val="a"/>
    <w:link w:val="2c"/>
    <w:pPr>
      <w:spacing w:before="540" w:after="360" w:line="0" w:lineRule="atLeast"/>
      <w:outlineLvl w:val="1"/>
    </w:pPr>
    <w:rPr>
      <w:rFonts w:ascii="Times New Roman" w:hAnsi="Times New Roman"/>
      <w:sz w:val="23"/>
    </w:rPr>
  </w:style>
  <w:style w:type="character" w:customStyle="1" w:styleId="2c">
    <w:name w:val="Заголовок №2"/>
    <w:basedOn w:val="1"/>
    <w:link w:val="2b"/>
    <w:rPr>
      <w:rFonts w:ascii="Times New Roman" w:hAnsi="Times New Roman"/>
      <w:color w:val="000000"/>
      <w:sz w:val="23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z w:val="28"/>
    </w:rPr>
  </w:style>
  <w:style w:type="paragraph" w:customStyle="1" w:styleId="126">
    <w:name w:val="Основной текст (12) + Не полужирный"/>
    <w:link w:val="127"/>
    <w:rPr>
      <w:rFonts w:ascii="Times New Roman" w:hAnsi="Times New Roman"/>
      <w:b/>
      <w:sz w:val="23"/>
      <w:highlight w:val="white"/>
    </w:rPr>
  </w:style>
  <w:style w:type="character" w:customStyle="1" w:styleId="127">
    <w:name w:val="Основной текст (12) + Не полужирный"/>
    <w:link w:val="126"/>
    <w:rPr>
      <w:rFonts w:ascii="Times New Roman" w:hAnsi="Times New Roman"/>
      <w:b/>
      <w:sz w:val="23"/>
      <w:highlight w:val="white"/>
    </w:rPr>
  </w:style>
  <w:style w:type="paragraph" w:customStyle="1" w:styleId="128">
    <w:name w:val="Заголовок №1 (2) + Не полужирный"/>
    <w:link w:val="129"/>
    <w:rPr>
      <w:rFonts w:ascii="Times New Roman" w:hAnsi="Times New Roman"/>
      <w:b/>
      <w:sz w:val="23"/>
    </w:rPr>
  </w:style>
  <w:style w:type="character" w:customStyle="1" w:styleId="129">
    <w:name w:val="Заголовок №1 (2) + Не полужирный"/>
    <w:link w:val="128"/>
    <w:rPr>
      <w:rFonts w:ascii="Times New Roman" w:hAnsi="Times New Roman"/>
      <w:b/>
      <w:i w:val="0"/>
      <w:smallCaps w:val="0"/>
      <w:strike w:val="0"/>
      <w:spacing w:val="0"/>
      <w:sz w:val="23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color w:val="000000"/>
      <w:sz w:val="28"/>
    </w:rPr>
  </w:style>
  <w:style w:type="paragraph" w:customStyle="1" w:styleId="190">
    <w:name w:val="Основной текст (19)"/>
    <w:basedOn w:val="a"/>
    <w:link w:val="191"/>
    <w:pPr>
      <w:spacing w:before="600" w:line="274" w:lineRule="exact"/>
      <w:ind w:firstLine="520"/>
      <w:jc w:val="both"/>
    </w:pPr>
    <w:rPr>
      <w:rFonts w:ascii="Times New Roman" w:hAnsi="Times New Roman"/>
      <w:sz w:val="23"/>
    </w:rPr>
  </w:style>
  <w:style w:type="character" w:customStyle="1" w:styleId="191">
    <w:name w:val="Основной текст (19)"/>
    <w:basedOn w:val="1"/>
    <w:link w:val="190"/>
    <w:rPr>
      <w:rFonts w:ascii="Times New Roman" w:hAnsi="Times New Roman"/>
      <w:color w:val="000000"/>
      <w:sz w:val="23"/>
    </w:rPr>
  </w:style>
  <w:style w:type="paragraph" w:customStyle="1" w:styleId="53">
    <w:name w:val="Основной текст (5)"/>
    <w:basedOn w:val="a"/>
    <w:link w:val="54"/>
    <w:pPr>
      <w:spacing w:line="0" w:lineRule="atLeast"/>
    </w:pPr>
    <w:rPr>
      <w:rFonts w:ascii="Times New Roman" w:hAnsi="Times New Roman"/>
      <w:sz w:val="9"/>
    </w:rPr>
  </w:style>
  <w:style w:type="character" w:customStyle="1" w:styleId="54">
    <w:name w:val="Основной текст (5)"/>
    <w:basedOn w:val="1"/>
    <w:link w:val="53"/>
    <w:rPr>
      <w:rFonts w:ascii="Times New Roman" w:hAnsi="Times New Roman"/>
      <w:color w:val="000000"/>
      <w:sz w:val="9"/>
    </w:rPr>
  </w:style>
  <w:style w:type="paragraph" w:styleId="afd">
    <w:name w:val="Normal (Web)"/>
    <w:link w:val="afe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e">
    <w:name w:val="Обычный (веб) Знак"/>
    <w:link w:val="afd"/>
    <w:rPr>
      <w:rFonts w:ascii="Times New Roman" w:hAnsi="Times New Roman"/>
      <w:sz w:val="24"/>
    </w:rPr>
  </w:style>
  <w:style w:type="paragraph" w:customStyle="1" w:styleId="151">
    <w:name w:val="Основной текст (15)"/>
    <w:basedOn w:val="a"/>
    <w:link w:val="152"/>
    <w:pPr>
      <w:spacing w:line="0" w:lineRule="atLeast"/>
      <w:jc w:val="both"/>
    </w:pPr>
    <w:rPr>
      <w:rFonts w:ascii="Times New Roman" w:hAnsi="Times New Roman"/>
      <w:sz w:val="23"/>
    </w:rPr>
  </w:style>
  <w:style w:type="character" w:customStyle="1" w:styleId="152">
    <w:name w:val="Основной текст (15)"/>
    <w:basedOn w:val="1"/>
    <w:link w:val="151"/>
    <w:rPr>
      <w:rFonts w:ascii="Times New Roman" w:hAnsi="Times New Roman"/>
      <w:color w:val="000000"/>
      <w:sz w:val="23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uiPriority w:val="1"/>
    <w:qFormat/>
    <w:rsid w:val="00215CB4"/>
    <w:pPr>
      <w:widowControl w:val="0"/>
      <w:autoSpaceDE w:val="0"/>
      <w:autoSpaceDN w:val="0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f1">
    <w:name w:val="Основной текст Знак"/>
    <w:basedOn w:val="a0"/>
    <w:link w:val="aff0"/>
    <w:uiPriority w:val="1"/>
    <w:rsid w:val="00215CB4"/>
    <w:rPr>
      <w:rFonts w:ascii="Times New Roman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15065</Words>
  <Characters>85876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2023-07-12T11:44:00Z</dcterms:created>
  <dcterms:modified xsi:type="dcterms:W3CDTF">2023-07-12T11:54:00Z</dcterms:modified>
</cp:coreProperties>
</file>