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61" w:rsidRPr="005B7B2F" w:rsidRDefault="00742761" w:rsidP="007427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742761" w:rsidRPr="005B7B2F" w:rsidRDefault="00742761" w:rsidP="0074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742761" w:rsidRPr="005B7B2F" w:rsidRDefault="00742761" w:rsidP="0074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Нижнетавдинского муниципального района</w:t>
      </w:r>
    </w:p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«Детско-юношеская спортивная школа»</w:t>
      </w:r>
    </w:p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47" w:type="dxa"/>
        <w:tblLook w:val="04A0" w:firstRow="1" w:lastRow="0" w:firstColumn="1" w:lastColumn="0" w:noHBand="0" w:noVBand="1"/>
      </w:tblPr>
      <w:tblGrid>
        <w:gridCol w:w="3369"/>
        <w:gridCol w:w="2226"/>
        <w:gridCol w:w="3452"/>
      </w:tblGrid>
      <w:tr w:rsidR="00742761" w:rsidRPr="005B7B2F" w:rsidTr="00742761">
        <w:trPr>
          <w:trHeight w:val="1635"/>
        </w:trPr>
        <w:tc>
          <w:tcPr>
            <w:tcW w:w="3369" w:type="dxa"/>
            <w:shd w:val="clear" w:color="auto" w:fill="auto"/>
          </w:tcPr>
          <w:p w:rsidR="00742761" w:rsidRPr="005B7B2F" w:rsidRDefault="00742761" w:rsidP="0074276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742761" w:rsidRPr="005B7B2F" w:rsidRDefault="00742761" w:rsidP="0074276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742761" w:rsidRDefault="00742761" w:rsidP="0074276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61" w:rsidRPr="005B7B2F" w:rsidRDefault="00742761" w:rsidP="0074276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61" w:rsidRPr="005B7B2F" w:rsidRDefault="00742761" w:rsidP="0074276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>№2  от 25 декабря 2014г.</w:t>
            </w:r>
          </w:p>
        </w:tc>
        <w:tc>
          <w:tcPr>
            <w:tcW w:w="2226" w:type="dxa"/>
            <w:shd w:val="clear" w:color="auto" w:fill="auto"/>
          </w:tcPr>
          <w:p w:rsidR="00742761" w:rsidRPr="005B7B2F" w:rsidRDefault="00742761" w:rsidP="0074276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auto"/>
          </w:tcPr>
          <w:p w:rsidR="00742761" w:rsidRPr="005B7B2F" w:rsidRDefault="00742761" w:rsidP="00742761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УТВЕРЖДАЮ</w:t>
            </w:r>
          </w:p>
          <w:p w:rsidR="00742761" w:rsidRPr="005B7B2F" w:rsidRDefault="00742761" w:rsidP="0074276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МАУ ДО Нижнетавдинского МР «ДЮСШ»</w:t>
            </w:r>
          </w:p>
          <w:p w:rsidR="00742761" w:rsidRPr="005B7B2F" w:rsidRDefault="00742761" w:rsidP="0074276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>________Е.В.Базадыров</w:t>
            </w:r>
          </w:p>
          <w:p w:rsidR="00742761" w:rsidRPr="005B7B2F" w:rsidRDefault="00742761" w:rsidP="00742761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1" w:rsidRPr="005B7B2F" w:rsidRDefault="00742761" w:rsidP="007427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Дополнительная общеразвивающая программа</w:t>
      </w:r>
    </w:p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60"/>
          <w:szCs w:val="60"/>
        </w:rPr>
        <w:t xml:space="preserve">по виду спорта </w:t>
      </w:r>
      <w:r>
        <w:rPr>
          <w:rFonts w:ascii="Times New Roman" w:eastAsia="Times New Roman" w:hAnsi="Times New Roman" w:cs="Times New Roman"/>
          <w:b/>
          <w:sz w:val="60"/>
          <w:szCs w:val="60"/>
        </w:rPr>
        <w:t>«</w:t>
      </w:r>
      <w:r w:rsidR="000B0C48">
        <w:rPr>
          <w:rFonts w:ascii="Times New Roman" w:eastAsia="Times New Roman" w:hAnsi="Times New Roman" w:cs="Times New Roman"/>
          <w:b/>
          <w:sz w:val="60"/>
          <w:szCs w:val="60"/>
        </w:rPr>
        <w:t>хоккей</w:t>
      </w:r>
      <w:r>
        <w:rPr>
          <w:rFonts w:ascii="Times New Roman" w:eastAsia="Times New Roman" w:hAnsi="Times New Roman" w:cs="Times New Roman"/>
          <w:b/>
          <w:sz w:val="60"/>
          <w:szCs w:val="60"/>
        </w:rPr>
        <w:t>»</w:t>
      </w:r>
    </w:p>
    <w:p w:rsidR="00742761" w:rsidRPr="005B7B2F" w:rsidRDefault="00742761" w:rsidP="007427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1" w:rsidRPr="005B7B2F" w:rsidRDefault="00742761" w:rsidP="0074276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детей: </w:t>
      </w:r>
      <w:r w:rsidR="000B0C4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-18 лет</w:t>
      </w:r>
    </w:p>
    <w:p w:rsidR="00742761" w:rsidRPr="005B7B2F" w:rsidRDefault="00742761" w:rsidP="0074276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</w:t>
      </w:r>
    </w:p>
    <w:p w:rsidR="00742761" w:rsidRDefault="00742761" w:rsidP="0074276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742761" w:rsidRPr="005B7B2F" w:rsidRDefault="00742761" w:rsidP="0074276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Ф.И.О. разработчика Программы:</w:t>
      </w:r>
    </w:p>
    <w:p w:rsidR="00742761" w:rsidRPr="00A11EED" w:rsidRDefault="00742761" w:rsidP="0074276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1EED">
        <w:rPr>
          <w:rFonts w:ascii="Times New Roman" w:eastAsia="Times New Roman" w:hAnsi="Times New Roman" w:cs="Times New Roman"/>
          <w:sz w:val="28"/>
          <w:szCs w:val="28"/>
        </w:rPr>
        <w:t>методист Потапова А.Н.</w:t>
      </w:r>
    </w:p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Pr="005B7B2F" w:rsidRDefault="00742761" w:rsidP="007427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Pr="005B7B2F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Нижняя Тавда</w:t>
      </w: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742761" w:rsidRPr="002C5D17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D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87"/>
        <w:gridCol w:w="709"/>
      </w:tblGrid>
      <w:tr w:rsidR="00742761" w:rsidTr="00742761">
        <w:tc>
          <w:tcPr>
            <w:tcW w:w="426" w:type="dxa"/>
          </w:tcPr>
          <w:p w:rsidR="00742761" w:rsidRDefault="00742761" w:rsidP="00742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742761" w:rsidRDefault="00742761" w:rsidP="00742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</w:tcPr>
          <w:p w:rsidR="00742761" w:rsidRDefault="00742761" w:rsidP="0074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761" w:rsidTr="00742761">
        <w:tc>
          <w:tcPr>
            <w:tcW w:w="426" w:type="dxa"/>
          </w:tcPr>
          <w:p w:rsidR="00742761" w:rsidRDefault="00742761" w:rsidP="0074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742761" w:rsidRDefault="00742761" w:rsidP="00742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учебного процесса</w:t>
            </w:r>
          </w:p>
        </w:tc>
        <w:tc>
          <w:tcPr>
            <w:tcW w:w="709" w:type="dxa"/>
          </w:tcPr>
          <w:p w:rsidR="00742761" w:rsidRDefault="00742761" w:rsidP="0074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2761" w:rsidTr="00742761">
        <w:tc>
          <w:tcPr>
            <w:tcW w:w="426" w:type="dxa"/>
          </w:tcPr>
          <w:p w:rsidR="00742761" w:rsidRDefault="00742761" w:rsidP="0074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742761" w:rsidRDefault="00742761" w:rsidP="00742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09" w:type="dxa"/>
          </w:tcPr>
          <w:p w:rsidR="00742761" w:rsidRDefault="00742761" w:rsidP="0074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2761" w:rsidTr="00742761">
        <w:tc>
          <w:tcPr>
            <w:tcW w:w="426" w:type="dxa"/>
          </w:tcPr>
          <w:p w:rsidR="00742761" w:rsidRDefault="00742761" w:rsidP="0074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742761" w:rsidRDefault="00742761" w:rsidP="00742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709" w:type="dxa"/>
          </w:tcPr>
          <w:p w:rsidR="00742761" w:rsidRDefault="00742761" w:rsidP="0074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2761" w:rsidTr="00742761">
        <w:tc>
          <w:tcPr>
            <w:tcW w:w="426" w:type="dxa"/>
          </w:tcPr>
          <w:p w:rsidR="00742761" w:rsidRDefault="00742761" w:rsidP="0074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742761" w:rsidRDefault="00742761" w:rsidP="00742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информационного обеспечения программы</w:t>
            </w:r>
          </w:p>
        </w:tc>
        <w:tc>
          <w:tcPr>
            <w:tcW w:w="709" w:type="dxa"/>
          </w:tcPr>
          <w:p w:rsidR="00742761" w:rsidRDefault="00742761" w:rsidP="0074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Default="00742761" w:rsidP="007427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42761" w:rsidRPr="008F7A81" w:rsidRDefault="00742761" w:rsidP="00742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42761" w:rsidRPr="00F24C7B" w:rsidRDefault="000B0C48" w:rsidP="007427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“Хоккей</w:t>
      </w:r>
      <w:r w:rsidR="00742761" w:rsidRPr="00F24C7B">
        <w:rPr>
          <w:rFonts w:ascii="Times New Roman" w:eastAsia="Times New Roman" w:hAnsi="Times New Roman" w:cs="Times New Roman"/>
          <w:sz w:val="28"/>
          <w:szCs w:val="28"/>
        </w:rPr>
        <w:t xml:space="preserve">” имеет </w:t>
      </w:r>
      <w:r w:rsidR="00742761"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физкультурно-спортивную направленность,</w:t>
      </w:r>
      <w:r w:rsidR="00742761" w:rsidRPr="00F24C7B">
        <w:rPr>
          <w:rFonts w:ascii="Times New Roman" w:eastAsia="Times New Roman" w:hAnsi="Times New Roman" w:cs="Times New Roman"/>
          <w:sz w:val="28"/>
          <w:szCs w:val="28"/>
        </w:rPr>
        <w:t xml:space="preserve"> по уровню освоения программа </w:t>
      </w:r>
      <w:r w:rsidR="00742761"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углублённая</w:t>
      </w:r>
      <w:r w:rsidR="00742761" w:rsidRPr="00F24C7B">
        <w:rPr>
          <w:rFonts w:ascii="Times New Roman" w:eastAsia="Times New Roman" w:hAnsi="Times New Roman" w:cs="Times New Roman"/>
          <w:sz w:val="28"/>
          <w:szCs w:val="28"/>
        </w:rPr>
        <w:t xml:space="preserve"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 </w:t>
      </w:r>
    </w:p>
    <w:p w:rsidR="00742761" w:rsidRPr="00F24C7B" w:rsidRDefault="00742761" w:rsidP="007427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положена </w:t>
      </w:r>
      <w:r w:rsidRPr="00F24C7B">
        <w:rPr>
          <w:rFonts w:ascii="Times New Roman" w:hAnsi="Times New Roman" w:cs="Times New Roman"/>
          <w:sz w:val="28"/>
          <w:szCs w:val="28"/>
        </w:rPr>
        <w:t>примерная программа спортивной подготовки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для детско-юношеских спортивных школ, специализированных детско-юношеских школ олимпийского резерва  - М.: Советский спорт, 200</w:t>
      </w:r>
      <w:r w:rsidR="000B0C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. – 112с. (авторы:</w:t>
      </w:r>
      <w:proofErr w:type="gramEnd"/>
      <w:r w:rsidR="000B0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B0C48">
        <w:rPr>
          <w:rFonts w:ascii="Times New Roman" w:eastAsia="Times New Roman" w:hAnsi="Times New Roman" w:cs="Times New Roman"/>
          <w:sz w:val="28"/>
          <w:szCs w:val="28"/>
        </w:rPr>
        <w:t>В.П.Савин</w:t>
      </w:r>
      <w:proofErr w:type="spellEnd"/>
      <w:r w:rsidR="000B0C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0C48">
        <w:rPr>
          <w:rFonts w:ascii="Times New Roman" w:eastAsia="Times New Roman" w:hAnsi="Times New Roman" w:cs="Times New Roman"/>
          <w:sz w:val="28"/>
          <w:szCs w:val="28"/>
        </w:rPr>
        <w:t>Г.Г.Удилов</w:t>
      </w:r>
      <w:proofErr w:type="spellEnd"/>
      <w:r w:rsidR="000B0C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0C48">
        <w:rPr>
          <w:rFonts w:ascii="Times New Roman" w:eastAsia="Times New Roman" w:hAnsi="Times New Roman" w:cs="Times New Roman"/>
          <w:sz w:val="28"/>
          <w:szCs w:val="28"/>
        </w:rPr>
        <w:t>Ю.В.Королев</w:t>
      </w:r>
      <w:proofErr w:type="spellEnd"/>
      <w:r w:rsidR="000B0C48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0B0C48" w:rsidRPr="00ED7258" w:rsidRDefault="000B0C48" w:rsidP="000B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258">
        <w:rPr>
          <w:rFonts w:ascii="Times New Roman" w:eastAsia="Times New Roman" w:hAnsi="Times New Roman" w:cs="Times New Roman"/>
          <w:sz w:val="28"/>
          <w:szCs w:val="28"/>
        </w:rPr>
        <w:t>Хоккей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258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258">
        <w:rPr>
          <w:rFonts w:ascii="Times New Roman" w:eastAsia="Times New Roman" w:hAnsi="Times New Roman" w:cs="Times New Roman"/>
          <w:sz w:val="28"/>
          <w:szCs w:val="28"/>
        </w:rPr>
        <w:t xml:space="preserve">командный игровой вид спорта </w:t>
      </w:r>
      <w:proofErr w:type="gramStart"/>
      <w:r w:rsidRPr="00ED7258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ED7258">
        <w:rPr>
          <w:rFonts w:ascii="Times New Roman" w:eastAsia="Times New Roman" w:hAnsi="Times New Roman" w:cs="Times New Roman"/>
          <w:sz w:val="28"/>
          <w:szCs w:val="28"/>
        </w:rPr>
        <w:t>портивная игра, заключающаяся в противоборстве двух команд, которые, передавая шайбу клюшками, стремятся забросить её наибольшее количество раз в ворота соперника и не пропустить в свои, побеждает команда, забросившая наибольшее количество шайб в ворота соперника.</w:t>
      </w:r>
    </w:p>
    <w:p w:rsidR="000B0C48" w:rsidRPr="00ED7258" w:rsidRDefault="000B0C48" w:rsidP="000B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258">
        <w:rPr>
          <w:rFonts w:ascii="Times New Roman" w:eastAsia="Times New Roman" w:hAnsi="Times New Roman" w:cs="Times New Roman"/>
          <w:sz w:val="28"/>
          <w:szCs w:val="28"/>
        </w:rPr>
        <w:t>Хоккей один из наиболее любимых олимпийских видов спорта, широко культивируемый во многих с</w:t>
      </w:r>
      <w:r>
        <w:rPr>
          <w:rFonts w:ascii="Times New Roman" w:eastAsia="Times New Roman" w:hAnsi="Times New Roman" w:cs="Times New Roman"/>
          <w:sz w:val="28"/>
          <w:szCs w:val="28"/>
        </w:rPr>
        <w:t>транах мира. Его популярность и п</w:t>
      </w:r>
      <w:r w:rsidRPr="00ED7258">
        <w:rPr>
          <w:rFonts w:ascii="Times New Roman" w:eastAsia="Times New Roman" w:hAnsi="Times New Roman" w:cs="Times New Roman"/>
          <w:sz w:val="28"/>
          <w:szCs w:val="28"/>
        </w:rPr>
        <w:t xml:space="preserve">ривлекательность </w:t>
      </w:r>
      <w:proofErr w:type="gramStart"/>
      <w:r w:rsidRPr="00ED7258">
        <w:rPr>
          <w:rFonts w:ascii="Times New Roman" w:eastAsia="Times New Roman" w:hAnsi="Times New Roman" w:cs="Times New Roman"/>
          <w:sz w:val="28"/>
          <w:szCs w:val="28"/>
        </w:rPr>
        <w:t>связаны</w:t>
      </w:r>
      <w:proofErr w:type="gramEnd"/>
      <w:r w:rsidRPr="00ED7258">
        <w:rPr>
          <w:rFonts w:ascii="Times New Roman" w:eastAsia="Times New Roman" w:hAnsi="Times New Roman" w:cs="Times New Roman"/>
          <w:sz w:val="28"/>
          <w:szCs w:val="28"/>
        </w:rPr>
        <w:t xml:space="preserve"> с большой зрелищностью, с динамизмом борьбы противоборствующих команд, быстрой сменой эмоционально насыщенных игровых эпизодов и ситуаций, обилием и жесткостью контактных силовых единоборств, с демонстрацией хоккеистами большого арсенала сложных технико-тактических действий в атаке и обороне, в том числе в экстремальных условиях.</w:t>
      </w:r>
    </w:p>
    <w:p w:rsidR="000B0C48" w:rsidRPr="00ED7258" w:rsidRDefault="000B0C48" w:rsidP="000B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258">
        <w:rPr>
          <w:rFonts w:ascii="Times New Roman" w:eastAsia="Times New Roman" w:hAnsi="Times New Roman" w:cs="Times New Roman"/>
          <w:sz w:val="28"/>
          <w:szCs w:val="28"/>
        </w:rPr>
        <w:t>Хоккей является эффективным средством физического воспитания. Занятия хоккеем способствуют разностороннему комплексному воздействию на органы и системы организма хоккеиста, укрепляя и повышая уровень их функционирования, обеспечивают эффективное развитие физических качеств</w:t>
      </w:r>
    </w:p>
    <w:p w:rsidR="000B0C48" w:rsidRPr="00ED7258" w:rsidRDefault="000B0C48" w:rsidP="000B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258">
        <w:rPr>
          <w:rFonts w:ascii="Times New Roman" w:eastAsia="Times New Roman" w:hAnsi="Times New Roman" w:cs="Times New Roman"/>
          <w:sz w:val="28"/>
          <w:szCs w:val="28"/>
        </w:rPr>
        <w:t>(силовых, скоростных, выносливости, ловкости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258">
        <w:rPr>
          <w:rFonts w:ascii="Times New Roman" w:eastAsia="Times New Roman" w:hAnsi="Times New Roman" w:cs="Times New Roman"/>
          <w:sz w:val="28"/>
          <w:szCs w:val="28"/>
        </w:rPr>
        <w:t>и гибкости) и формирование двигательных навыков. Выполнение большого объема сложно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258">
        <w:rPr>
          <w:rFonts w:ascii="Times New Roman" w:eastAsia="Times New Roman" w:hAnsi="Times New Roman" w:cs="Times New Roman"/>
          <w:sz w:val="28"/>
          <w:szCs w:val="28"/>
        </w:rPr>
        <w:t>координационных технико-тактических действий, жесткость силовых единоборств и высокая эмоциональность соревновательной деятельности вызывают большие физические и психические нагрузки. Постоянное и внезапное изменение игровых ситуаций требует от игроков предельной собранности, обостренного внимания, умения быстро оценить обстановку и принять рациональное решение. Эта составляющая игровой деятельности хоккеиста способствует воспитанию у него координационных качеств, распределенного внимания, периферического зрения, пространственной и временной ориентировки.</w:t>
      </w:r>
    </w:p>
    <w:p w:rsidR="000B0C48" w:rsidRDefault="000B0C48" w:rsidP="000B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258">
        <w:rPr>
          <w:rFonts w:ascii="Times New Roman" w:eastAsia="Times New Roman" w:hAnsi="Times New Roman" w:cs="Times New Roman"/>
          <w:sz w:val="28"/>
          <w:szCs w:val="28"/>
        </w:rPr>
        <w:t xml:space="preserve">Для соревновательной деятельности характерен высокий дух соперничества, связанный с противоборством игроков, звеньев и команды в целом. Стремление обыграть противника, превзойти его в быстроте действий, изобретательности, силе, точности и других действиях, направленных на достижение победы, способствует мобилизации всех возможностей для преодоления трудностей, возникающих в ходе борьбы. </w:t>
      </w:r>
      <w:r w:rsidRPr="00ED7258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технико-тактических приемов игры в экстремальных условиях, связанных с плотной опекой и жесткостью силовых единоборств, требует большого мужества и способствует воспитанию у хоккеистов высокого уровня волевых качеств: смелости, решительности, настойчивости, инициативы и целеустремленности, а также развитию способности управлять своими эмоциями.</w:t>
      </w:r>
    </w:p>
    <w:p w:rsidR="000B0C48" w:rsidRDefault="000B0C48" w:rsidP="000B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258">
        <w:rPr>
          <w:rFonts w:ascii="Times New Roman" w:eastAsia="Times New Roman" w:hAnsi="Times New Roman" w:cs="Times New Roman"/>
          <w:sz w:val="28"/>
          <w:szCs w:val="28"/>
        </w:rPr>
        <w:t>Тактика хоккея предполагает единство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258">
        <w:rPr>
          <w:rFonts w:ascii="Times New Roman" w:eastAsia="Times New Roman" w:hAnsi="Times New Roman" w:cs="Times New Roman"/>
          <w:sz w:val="28"/>
          <w:szCs w:val="28"/>
        </w:rPr>
        <w:t>и коллективных действий. Уровень коллективных взаимодействий определяет класс игры команды. Вместе с тем коллективность действий не отрицает, а способствует проявлению индивидуального мастерства каждого хоккеиста, раскрытию его творческих способностей и их разумному использованию в ходе матча. Эта особенность свидетельствует о больших возможностях хоккея как мощного средства воспитания таких важных качеств, как оперативное мышление, коллективизм, товарищество.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2761" w:rsidRPr="000B0C48" w:rsidRDefault="000B0C48" w:rsidP="000B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258">
        <w:rPr>
          <w:rFonts w:ascii="Times New Roman" w:eastAsia="Times New Roman" w:hAnsi="Times New Roman" w:cs="Times New Roman"/>
          <w:sz w:val="28"/>
          <w:szCs w:val="28"/>
        </w:rPr>
        <w:t>Таким образом, хоккей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258">
        <w:rPr>
          <w:rFonts w:ascii="Times New Roman" w:eastAsia="Times New Roman" w:hAnsi="Times New Roman" w:cs="Times New Roman"/>
          <w:sz w:val="28"/>
          <w:szCs w:val="28"/>
        </w:rPr>
        <w:t>как вид спорта представляет собой огромный потенциал для использования его характерных особенностей для дополнительного образования детей, их физического воспитания и развития, и как следствие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258">
        <w:rPr>
          <w:rFonts w:ascii="Times New Roman" w:eastAsia="Times New Roman" w:hAnsi="Times New Roman" w:cs="Times New Roman"/>
          <w:sz w:val="28"/>
          <w:szCs w:val="28"/>
        </w:rPr>
        <w:t>подготовки высококвалифицированных спортсменов.</w:t>
      </w:r>
    </w:p>
    <w:p w:rsidR="00742761" w:rsidRPr="00F24C7B" w:rsidRDefault="00742761" w:rsidP="007427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Актуальность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  программы  для современных детей ведущих малоподвижный образ жизни, вовлечение их в различные секции, в условиях агрессивной информационной среды, формирует  позитивную  психологию общения и коллективного взаимодействия, занятия в кружке, секции способствуют повышению самооценки,  тренируясь  в неформальной обстановке, в отличие от школы, где предъявляются строгие требования к дисциплине, ребёнок более раскрепощен, что раскрывает его скрытые возможности по формированию логического мышления. </w:t>
      </w:r>
      <w:proofErr w:type="gramEnd"/>
    </w:p>
    <w:p w:rsidR="00742761" w:rsidRPr="00F24C7B" w:rsidRDefault="00742761" w:rsidP="007427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Педагогическая  целесообразность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  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 </w:t>
      </w:r>
    </w:p>
    <w:p w:rsidR="00742761" w:rsidRPr="00F24C7B" w:rsidRDefault="00742761" w:rsidP="007427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C7B">
        <w:rPr>
          <w:rFonts w:ascii="Times New Roman" w:eastAsia="Times New Roman" w:hAnsi="Times New Roman" w:cs="Times New Roman"/>
          <w:sz w:val="28"/>
          <w:szCs w:val="28"/>
        </w:rPr>
        <w:t>В условиях современной общеобразовательной школы у обучающихся в связи с большими учебными нагрузками и объемами домашнего задания развивается гиподинамия.</w:t>
      </w:r>
      <w:proofErr w:type="gramEnd"/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Решить отчасти, проблему призвана программа дополнительного образования  «</w:t>
      </w:r>
      <w:r w:rsidR="000B0C48">
        <w:rPr>
          <w:rFonts w:ascii="Times New Roman" w:eastAsia="Times New Roman" w:hAnsi="Times New Roman" w:cs="Times New Roman"/>
          <w:sz w:val="28"/>
          <w:szCs w:val="28"/>
        </w:rPr>
        <w:t>Хоккей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», направленная на удовлетворение потребностей в движении, оздоровлении и поддержании функциональности организма.</w:t>
      </w:r>
    </w:p>
    <w:p w:rsidR="00742761" w:rsidRPr="00F24C7B" w:rsidRDefault="00742761" w:rsidP="00742761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Цели программы: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42761" w:rsidRPr="00F24C7B" w:rsidRDefault="00742761" w:rsidP="00742761">
      <w:pPr>
        <w:pStyle w:val="a4"/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здоровья детей, привитие навыков здорового образа жизни посредством игры в волейбол; </w:t>
      </w:r>
    </w:p>
    <w:p w:rsidR="00742761" w:rsidRPr="00F24C7B" w:rsidRDefault="00742761" w:rsidP="00742761">
      <w:pPr>
        <w:pStyle w:val="a4"/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воспитание моральных и волевых качеств воспитанников, содействие развитию чувства товарищества и взаимопомощи. </w:t>
      </w:r>
    </w:p>
    <w:p w:rsidR="00742761" w:rsidRPr="00F24C7B" w:rsidRDefault="00742761" w:rsidP="00742761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noProof/>
          <w:sz w:val="28"/>
          <w:szCs w:val="28"/>
        </w:rPr>
        <w:t>Достижению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данных целей способствует решение следующих </w:t>
      </w: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задач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2761" w:rsidRPr="00F24C7B" w:rsidRDefault="00742761" w:rsidP="00742761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2761" w:rsidRPr="00F24C7B" w:rsidRDefault="00742761" w:rsidP="00742761">
      <w:pPr>
        <w:pStyle w:val="a4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жизненно важным двигательным умениям и навыкам; </w:t>
      </w:r>
    </w:p>
    <w:p w:rsidR="00742761" w:rsidRPr="00F24C7B" w:rsidRDefault="00742761" w:rsidP="00742761">
      <w:pPr>
        <w:pStyle w:val="a4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развивать необходимые физические качества  (силу, выносливость, гибкость, координацию движения, быстроту реакции, меткость); </w:t>
      </w:r>
    </w:p>
    <w:p w:rsidR="00742761" w:rsidRPr="00F24C7B" w:rsidRDefault="00742761" w:rsidP="00742761">
      <w:pPr>
        <w:pStyle w:val="a4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правильному выполнению упражнений. </w:t>
      </w:r>
    </w:p>
    <w:p w:rsidR="00742761" w:rsidRPr="00F24C7B" w:rsidRDefault="00742761" w:rsidP="00742761">
      <w:pPr>
        <w:pStyle w:val="a4"/>
        <w:tabs>
          <w:tab w:val="left" w:pos="142"/>
          <w:tab w:val="left" w:pos="851"/>
          <w:tab w:val="left" w:pos="29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2761" w:rsidRPr="00F24C7B" w:rsidRDefault="00742761" w:rsidP="00742761">
      <w:pPr>
        <w:pStyle w:val="a4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укреплению здоровья; </w:t>
      </w:r>
    </w:p>
    <w:p w:rsidR="00742761" w:rsidRPr="00F24C7B" w:rsidRDefault="00742761" w:rsidP="00742761">
      <w:pPr>
        <w:pStyle w:val="a4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гармоничному физическому развитию; </w:t>
      </w:r>
    </w:p>
    <w:p w:rsidR="00742761" w:rsidRPr="00F24C7B" w:rsidRDefault="00742761" w:rsidP="00742761">
      <w:pPr>
        <w:pStyle w:val="a4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двигательные способности детей; </w:t>
      </w:r>
    </w:p>
    <w:p w:rsidR="00742761" w:rsidRPr="00F24C7B" w:rsidRDefault="00742761" w:rsidP="00742761">
      <w:pPr>
        <w:pStyle w:val="a4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742761" w:rsidRPr="00F24C7B" w:rsidRDefault="00742761" w:rsidP="00742761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2761" w:rsidRPr="00F24C7B" w:rsidRDefault="00742761" w:rsidP="00742761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прививать любовь к спорту, навыки здорового образа жизни; </w:t>
      </w:r>
    </w:p>
    <w:p w:rsidR="00742761" w:rsidRPr="00F24C7B" w:rsidRDefault="00742761" w:rsidP="00742761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ответственности за себя; </w:t>
      </w:r>
    </w:p>
    <w:p w:rsidR="00742761" w:rsidRPr="00F24C7B" w:rsidRDefault="00742761" w:rsidP="00742761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нравственные и волевые качества: волю, смелость, активность. </w:t>
      </w:r>
    </w:p>
    <w:p w:rsidR="00742761" w:rsidRPr="00F24C7B" w:rsidRDefault="00742761" w:rsidP="007427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направлена на приобретение обучающимися теоретических сведений о </w:t>
      </w:r>
      <w:r w:rsidR="000B0C48">
        <w:rPr>
          <w:rFonts w:ascii="Times New Roman" w:eastAsia="Times New Roman" w:hAnsi="Times New Roman" w:cs="Times New Roman"/>
          <w:sz w:val="28"/>
          <w:szCs w:val="28"/>
        </w:rPr>
        <w:t>хокке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е, овладение приемами техники и тактики игры, приобретение навыков участия в ней и организации самостоятельных занятий. </w:t>
      </w:r>
    </w:p>
    <w:p w:rsidR="00742761" w:rsidRPr="00F24C7B" w:rsidRDefault="00742761" w:rsidP="0074276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ходе изучения предлагаемой программы обучающиеся приобретают знания о месте и значении игры в системе физического воспитания, о структуре рациональных движений в технических приёмах игры, изучают взаимодействие игрока с партнерами в групповых действиях для успешного участия в игре. </w:t>
      </w:r>
    </w:p>
    <w:p w:rsidR="00742761" w:rsidRPr="00F24C7B" w:rsidRDefault="00742761" w:rsidP="0074276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Практический раздел программы предусматривает: </w:t>
      </w:r>
    </w:p>
    <w:p w:rsidR="00742761" w:rsidRPr="00F24C7B" w:rsidRDefault="00742761" w:rsidP="0074276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овладение техникой основных приёмов нападения и защиты; </w:t>
      </w:r>
    </w:p>
    <w:p w:rsidR="00742761" w:rsidRPr="00F24C7B" w:rsidRDefault="00742761" w:rsidP="0074276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деятельности игрока совместно с партнёрами на основе взаимопонимания  и согласования; </w:t>
      </w:r>
    </w:p>
    <w:p w:rsidR="00742761" w:rsidRPr="00F24C7B" w:rsidRDefault="00742761" w:rsidP="0074276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навыков организации и проведения самостоятельных занятий  по </w:t>
      </w:r>
      <w:r w:rsidR="000B0C48">
        <w:rPr>
          <w:rFonts w:ascii="Times New Roman" w:eastAsia="Times New Roman" w:hAnsi="Times New Roman" w:cs="Times New Roman"/>
          <w:sz w:val="28"/>
          <w:szCs w:val="28"/>
        </w:rPr>
        <w:t>хоккею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42761" w:rsidRPr="00F24C7B" w:rsidRDefault="00742761" w:rsidP="0074276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содействие  общему физическому развитию и направленное совершенствование физических каче</w:t>
      </w:r>
      <w:proofErr w:type="gramStart"/>
      <w:r w:rsidRPr="00F24C7B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именительно к данному виду спорта. </w:t>
      </w:r>
    </w:p>
    <w:p w:rsidR="00742761" w:rsidRPr="00F24C7B" w:rsidRDefault="00742761" w:rsidP="007427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C7B">
        <w:rPr>
          <w:rFonts w:ascii="Times New Roman" w:hAnsi="Times New Roman" w:cs="Times New Roman"/>
          <w:sz w:val="28"/>
          <w:szCs w:val="28"/>
        </w:rPr>
        <w:t>Программа рассчитан</w:t>
      </w:r>
      <w:r w:rsidR="000B0C48">
        <w:rPr>
          <w:rFonts w:ascii="Times New Roman" w:hAnsi="Times New Roman" w:cs="Times New Roman"/>
          <w:sz w:val="28"/>
          <w:szCs w:val="28"/>
        </w:rPr>
        <w:t>а на обучающихся в возрасте от 7</w:t>
      </w:r>
      <w:r w:rsidRPr="00F24C7B">
        <w:rPr>
          <w:rFonts w:ascii="Times New Roman" w:hAnsi="Times New Roman" w:cs="Times New Roman"/>
          <w:sz w:val="28"/>
          <w:szCs w:val="28"/>
        </w:rPr>
        <w:t xml:space="preserve"> до 18 лет.</w:t>
      </w:r>
      <w:proofErr w:type="gramEnd"/>
      <w:r w:rsidRPr="00F24C7B">
        <w:rPr>
          <w:rFonts w:ascii="Times New Roman" w:hAnsi="Times New Roman" w:cs="Times New Roman"/>
          <w:sz w:val="28"/>
          <w:szCs w:val="28"/>
        </w:rPr>
        <w:t xml:space="preserve"> Срок реализации программы 3 года обучения. 1 год - начальное образование. 2 год – этап формирования и закрепления основных двигательных умений и навыков. 3 год – совершенствование технико-такти</w:t>
      </w:r>
      <w:r w:rsidR="000B0C48">
        <w:rPr>
          <w:rFonts w:ascii="Times New Roman" w:hAnsi="Times New Roman" w:cs="Times New Roman"/>
          <w:sz w:val="28"/>
          <w:szCs w:val="28"/>
        </w:rPr>
        <w:t>ческих элементов. Программа по хоккею</w:t>
      </w:r>
      <w:r w:rsidRPr="00F24C7B">
        <w:rPr>
          <w:rFonts w:ascii="Times New Roman" w:hAnsi="Times New Roman" w:cs="Times New Roman"/>
          <w:sz w:val="28"/>
          <w:szCs w:val="28"/>
        </w:rPr>
        <w:t xml:space="preserve"> рассчитана на 72 часа (1 раз в неделю по 2 часа), на 144 часа (2 раза по 2 часа), 216 часов (3 раза в неделю по 2 часа).</w:t>
      </w:r>
    </w:p>
    <w:p w:rsidR="00742761" w:rsidRPr="00F24C7B" w:rsidRDefault="00742761" w:rsidP="00742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24C7B">
        <w:rPr>
          <w:rFonts w:ascii="Times New Roman" w:eastAsia="Times New Roman" w:hAnsi="Times New Roman" w:cs="Times New Roman"/>
          <w:bCs/>
          <w:i/>
          <w:noProof/>
          <w:sz w:val="28"/>
          <w:szCs w:val="28"/>
          <w:u w:val="single"/>
        </w:rPr>
        <w:t>Основные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занятий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42761" w:rsidRPr="00F24C7B" w:rsidRDefault="00742761" w:rsidP="00742761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групповые тренировочные и теоретические занятия;</w:t>
      </w:r>
    </w:p>
    <w:p w:rsidR="00742761" w:rsidRPr="00F24C7B" w:rsidRDefault="00742761" w:rsidP="00742761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участие в спортивных соревнованиях и мероприятиях;</w:t>
      </w:r>
    </w:p>
    <w:p w:rsidR="00742761" w:rsidRPr="00F24C7B" w:rsidRDefault="00742761" w:rsidP="00742761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тестирование и контроль.</w:t>
      </w:r>
    </w:p>
    <w:p w:rsidR="00742761" w:rsidRPr="00F24C7B" w:rsidRDefault="00742761" w:rsidP="007427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занятий по общей физической подготовке использу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softHyphen/>
        <w:t>ются средства, знакомые детям по урокам физической культуры. Целесо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образно периодически выделять на общую физическую подготовку отдельные занятия. </w:t>
      </w:r>
    </w:p>
    <w:p w:rsidR="00742761" w:rsidRPr="00F24C7B" w:rsidRDefault="00742761" w:rsidP="00742761">
      <w:pPr>
        <w:pStyle w:val="a5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F24C7B">
        <w:rPr>
          <w:sz w:val="28"/>
          <w:szCs w:val="28"/>
        </w:rPr>
        <w:t xml:space="preserve">Специальная физическая подготовка непосредственно связана с обучением детей технике и тактике </w:t>
      </w:r>
      <w:r w:rsidR="000B0C48">
        <w:rPr>
          <w:sz w:val="28"/>
          <w:szCs w:val="28"/>
        </w:rPr>
        <w:t>хоккея</w:t>
      </w:r>
      <w:r w:rsidRPr="00F24C7B">
        <w:rPr>
          <w:sz w:val="28"/>
          <w:szCs w:val="28"/>
        </w:rPr>
        <w:t xml:space="preserve">. Кроме средств </w:t>
      </w:r>
      <w:r w:rsidR="000B0C48">
        <w:rPr>
          <w:sz w:val="28"/>
          <w:szCs w:val="28"/>
        </w:rPr>
        <w:t>хоккея</w:t>
      </w:r>
      <w:r w:rsidRPr="00F24C7B">
        <w:rPr>
          <w:sz w:val="28"/>
          <w:szCs w:val="28"/>
        </w:rPr>
        <w:t>, составной её частью являются специальные упражне</w:t>
      </w:r>
      <w:r w:rsidRPr="00F24C7B">
        <w:rPr>
          <w:sz w:val="28"/>
          <w:szCs w:val="28"/>
        </w:rPr>
        <w:softHyphen/>
        <w:t xml:space="preserve">ния (подготовительные), играющие важную роль на начальном этапе обучения. </w:t>
      </w:r>
    </w:p>
    <w:p w:rsidR="00742761" w:rsidRPr="00F24C7B" w:rsidRDefault="00742761" w:rsidP="007427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Обучение тактическим действиям начинается с первых же занятий. По мере овладения техникой </w:t>
      </w:r>
      <w:r w:rsidR="000B0C48">
        <w:rPr>
          <w:rFonts w:ascii="Times New Roman" w:eastAsia="Times New Roman" w:hAnsi="Times New Roman" w:cs="Times New Roman"/>
          <w:sz w:val="28"/>
          <w:szCs w:val="28"/>
        </w:rPr>
        <w:t>хоккея юные хокке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исты изучают тактические действия, связанные с ней. </w:t>
      </w:r>
    </w:p>
    <w:p w:rsidR="00742761" w:rsidRPr="00F24C7B" w:rsidRDefault="00742761" w:rsidP="007427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i/>
          <w:sz w:val="28"/>
          <w:szCs w:val="28"/>
          <w:u w:val="single"/>
        </w:rPr>
        <w:t>Отличительной особенностью</w:t>
      </w:r>
      <w:r w:rsidRPr="00F24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7B">
        <w:rPr>
          <w:rFonts w:ascii="Times New Roman" w:hAnsi="Times New Roman" w:cs="Times New Roman"/>
          <w:sz w:val="28"/>
          <w:szCs w:val="28"/>
        </w:rPr>
        <w:t xml:space="preserve">программы является - формирование комфортной образовательной среды, которая воспитывает у детей и подростков культуру здорового и безопасного образа жизни на всех возрастных этапах. Занятия спортом, благодаря индивидуальному подходу к особенностям каждого ребенка, позволяют ему ощутить себя в динамике непрерывного физического развития, отражающейся в его спортивных показателях и достижениях и, самое главное, в показателях его физического и психологического здоровья. </w:t>
      </w:r>
    </w:p>
    <w:p w:rsidR="00742761" w:rsidRPr="00F24C7B" w:rsidRDefault="00742761" w:rsidP="007427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F24C7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Ожидаемые результаты:</w:t>
      </w:r>
    </w:p>
    <w:p w:rsidR="000B0C48" w:rsidRPr="000B0C48" w:rsidRDefault="000B0C48" w:rsidP="000B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B0C48">
        <w:rPr>
          <w:rFonts w:ascii="Times New Roman" w:hAnsi="Times New Roman" w:cs="Times New Roman"/>
          <w:sz w:val="28"/>
        </w:rPr>
        <w:t>- формирование устойчивого интереса к занятиям спортом;</w:t>
      </w:r>
    </w:p>
    <w:p w:rsidR="000B0C48" w:rsidRPr="000B0C48" w:rsidRDefault="000B0C48" w:rsidP="000B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B0C48">
        <w:rPr>
          <w:rFonts w:ascii="Times New Roman" w:hAnsi="Times New Roman" w:cs="Times New Roman"/>
          <w:sz w:val="28"/>
        </w:rPr>
        <w:t>- формирование широкого круга двигательных умений и навыков;</w:t>
      </w:r>
    </w:p>
    <w:p w:rsidR="000B0C48" w:rsidRPr="000B0C48" w:rsidRDefault="000B0C48" w:rsidP="000B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B0C48">
        <w:rPr>
          <w:rFonts w:ascii="Times New Roman" w:hAnsi="Times New Roman" w:cs="Times New Roman"/>
          <w:sz w:val="28"/>
        </w:rPr>
        <w:t>- освоение основ техники по виду спорта хоккей;</w:t>
      </w:r>
    </w:p>
    <w:p w:rsidR="000B0C48" w:rsidRPr="000B0C48" w:rsidRDefault="000B0C48" w:rsidP="000B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B0C48">
        <w:rPr>
          <w:rFonts w:ascii="Times New Roman" w:hAnsi="Times New Roman" w:cs="Times New Roman"/>
          <w:sz w:val="28"/>
        </w:rPr>
        <w:t>- всестороннее гармоничное развитие физических качеств;</w:t>
      </w:r>
    </w:p>
    <w:p w:rsidR="000B0C48" w:rsidRPr="000B0C48" w:rsidRDefault="000B0C48" w:rsidP="000B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B0C48">
        <w:rPr>
          <w:rFonts w:ascii="Times New Roman" w:hAnsi="Times New Roman" w:cs="Times New Roman"/>
          <w:sz w:val="28"/>
        </w:rPr>
        <w:t>- укрепление здоровья спортсменов;</w:t>
      </w:r>
    </w:p>
    <w:p w:rsidR="000B0C48" w:rsidRPr="000B0C48" w:rsidRDefault="000B0C48" w:rsidP="000B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B0C48">
        <w:rPr>
          <w:rFonts w:ascii="Times New Roman" w:hAnsi="Times New Roman" w:cs="Times New Roman"/>
          <w:sz w:val="28"/>
        </w:rPr>
        <w:t>- отбор перспективных юных спортсменов для дальнейших занятий по виду спорта хоккей.</w:t>
      </w:r>
    </w:p>
    <w:p w:rsidR="00742761" w:rsidRDefault="00742761"/>
    <w:p w:rsidR="00742761" w:rsidRDefault="00742761"/>
    <w:p w:rsidR="00742761" w:rsidRDefault="00742761"/>
    <w:p w:rsidR="00742761" w:rsidRDefault="00742761"/>
    <w:p w:rsidR="00742761" w:rsidRDefault="00742761"/>
    <w:p w:rsidR="00742761" w:rsidRDefault="00742761"/>
    <w:p w:rsidR="00742761" w:rsidRDefault="00742761"/>
    <w:p w:rsidR="000B0C48" w:rsidRDefault="000B0C48"/>
    <w:p w:rsidR="000B0C48" w:rsidRDefault="000B0C48"/>
    <w:p w:rsidR="000B0C48" w:rsidRDefault="000B0C48"/>
    <w:p w:rsidR="000B0C48" w:rsidRDefault="000B0C48"/>
    <w:p w:rsidR="00742761" w:rsidRPr="00A35FA0" w:rsidRDefault="00742761" w:rsidP="00742761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A35FA0">
        <w:rPr>
          <w:rFonts w:ascii="Times New Roman" w:hAnsi="Times New Roman" w:cs="Times New Roman"/>
          <w:b/>
          <w:sz w:val="28"/>
          <w:szCs w:val="28"/>
        </w:rPr>
        <w:t>ПЛАНИРОВАНИЕ УЧЕБНОГО ПРОЦЕССА</w:t>
      </w:r>
    </w:p>
    <w:p w:rsidR="00742761" w:rsidRDefault="00742761" w:rsidP="007427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2761" w:rsidRPr="00A35FA0" w:rsidRDefault="00742761" w:rsidP="007427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FA0">
        <w:rPr>
          <w:rFonts w:ascii="Times New Roman" w:hAnsi="Times New Roman" w:cs="Times New Roman"/>
          <w:b/>
          <w:sz w:val="28"/>
          <w:szCs w:val="28"/>
        </w:rPr>
        <w:t>Режим учебно-тренировочной работы</w:t>
      </w:r>
    </w:p>
    <w:p w:rsidR="00742761" w:rsidRPr="00A35FA0" w:rsidRDefault="00742761" w:rsidP="0074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A0">
        <w:rPr>
          <w:rFonts w:ascii="Times New Roman" w:hAnsi="Times New Roman" w:cs="Times New Roman"/>
          <w:b/>
          <w:sz w:val="28"/>
          <w:szCs w:val="28"/>
        </w:rPr>
        <w:t>и требования по физической  и технической подготовке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1240"/>
        <w:gridCol w:w="1483"/>
        <w:gridCol w:w="1749"/>
        <w:gridCol w:w="1052"/>
        <w:gridCol w:w="1805"/>
      </w:tblGrid>
      <w:tr w:rsidR="00742761" w:rsidRPr="00A35FA0" w:rsidTr="00742761">
        <w:trPr>
          <w:trHeight w:val="58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1" w:rsidRPr="003A51BC" w:rsidRDefault="00742761" w:rsidP="00742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подготовки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1" w:rsidRPr="003A51BC" w:rsidRDefault="00742761" w:rsidP="00742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1" w:rsidRPr="003A51BC" w:rsidRDefault="00742761" w:rsidP="00742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Min</w:t>
            </w: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возраст для зачисления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1" w:rsidRPr="003A51BC" w:rsidRDefault="00742761" w:rsidP="00742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Min</w:t>
            </w: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число обучающихся в группе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1" w:rsidRPr="003A51BC" w:rsidRDefault="00742761" w:rsidP="00742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 в неделю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1" w:rsidRPr="003A51BC" w:rsidRDefault="00742761" w:rsidP="00742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по физической и  технической подготовке</w:t>
            </w:r>
          </w:p>
        </w:tc>
      </w:tr>
      <w:tr w:rsidR="00742761" w:rsidRPr="00A35FA0" w:rsidTr="00742761">
        <w:trPr>
          <w:trHeight w:val="82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1" w:rsidRPr="00A35FA0" w:rsidRDefault="00742761" w:rsidP="0074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61" w:rsidRPr="00A35FA0" w:rsidRDefault="00742761" w:rsidP="0074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1-й,</w:t>
            </w:r>
          </w:p>
          <w:p w:rsidR="00742761" w:rsidRPr="00A35FA0" w:rsidRDefault="00742761" w:rsidP="0074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 xml:space="preserve">2-й,3-й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61" w:rsidRPr="00A35FA0" w:rsidRDefault="000B0C48" w:rsidP="0074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61" w:rsidRPr="00A35FA0" w:rsidRDefault="00742761" w:rsidP="0074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61" w:rsidRPr="00A35FA0" w:rsidRDefault="00742761" w:rsidP="0074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1" w:rsidRPr="00A35FA0" w:rsidRDefault="00742761" w:rsidP="0074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нормативов по ОФП </w:t>
            </w:r>
          </w:p>
        </w:tc>
      </w:tr>
    </w:tbl>
    <w:p w:rsidR="00742761" w:rsidRPr="00A35FA0" w:rsidRDefault="00742761" w:rsidP="00742761">
      <w:pPr>
        <w:pStyle w:val="a7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42761" w:rsidRDefault="00742761" w:rsidP="00742761">
      <w:pPr>
        <w:pStyle w:val="a7"/>
        <w:rPr>
          <w:rFonts w:ascii="Times New Roman" w:hAnsi="Times New Roman"/>
          <w:b/>
          <w:bCs/>
          <w:sz w:val="28"/>
          <w:szCs w:val="28"/>
        </w:rPr>
        <w:sectPr w:rsidR="00742761" w:rsidSect="00742761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2761" w:rsidRPr="00A35FA0" w:rsidRDefault="00742761" w:rsidP="00742761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A35FA0">
        <w:rPr>
          <w:rFonts w:ascii="Times New Roman" w:hAnsi="Times New Roman"/>
          <w:b/>
          <w:bCs/>
          <w:sz w:val="28"/>
          <w:szCs w:val="28"/>
        </w:rPr>
        <w:lastRenderedPageBreak/>
        <w:t>Учебный план подготовки спортивно-оздоровительной группы</w:t>
      </w:r>
    </w:p>
    <w:tbl>
      <w:tblPr>
        <w:tblW w:w="1352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461"/>
        <w:gridCol w:w="938"/>
        <w:gridCol w:w="919"/>
        <w:gridCol w:w="999"/>
        <w:gridCol w:w="927"/>
        <w:gridCol w:w="927"/>
        <w:gridCol w:w="928"/>
        <w:gridCol w:w="882"/>
        <w:gridCol w:w="993"/>
        <w:gridCol w:w="907"/>
      </w:tblGrid>
      <w:tr w:rsidR="00742761" w:rsidRPr="00A35FA0" w:rsidTr="00742761">
        <w:trPr>
          <w:trHeight w:val="739"/>
          <w:jc w:val="center"/>
        </w:trPr>
        <w:tc>
          <w:tcPr>
            <w:tcW w:w="643" w:type="dxa"/>
            <w:vMerge w:val="restart"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461" w:type="dxa"/>
            <w:vMerge w:val="restart"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Разделы подготовки</w:t>
            </w:r>
          </w:p>
        </w:tc>
        <w:tc>
          <w:tcPr>
            <w:tcW w:w="2856" w:type="dxa"/>
            <w:gridSpan w:val="3"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 обучения (2ч/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782" w:type="dxa"/>
            <w:gridSpan w:val="3"/>
          </w:tcPr>
          <w:p w:rsidR="00742761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Год обучения </w:t>
            </w:r>
          </w:p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(4 ч/</w:t>
            </w:r>
            <w:proofErr w:type="spellStart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нед</w:t>
            </w:r>
            <w:proofErr w:type="spellEnd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782" w:type="dxa"/>
            <w:gridSpan w:val="3"/>
          </w:tcPr>
          <w:p w:rsidR="00742761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Год обучения</w:t>
            </w:r>
          </w:p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(6 ч/</w:t>
            </w:r>
            <w:proofErr w:type="spellStart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нед</w:t>
            </w:r>
            <w:proofErr w:type="spellEnd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742761" w:rsidRPr="00A35FA0" w:rsidTr="00742761">
        <w:trPr>
          <w:trHeight w:val="151"/>
          <w:jc w:val="center"/>
        </w:trPr>
        <w:tc>
          <w:tcPr>
            <w:tcW w:w="643" w:type="dxa"/>
            <w:vMerge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461" w:type="dxa"/>
            <w:vMerge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919" w:type="dxa"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999" w:type="dxa"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  <w:tc>
          <w:tcPr>
            <w:tcW w:w="927" w:type="dxa"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927" w:type="dxa"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928" w:type="dxa"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  <w:tc>
          <w:tcPr>
            <w:tcW w:w="882" w:type="dxa"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993" w:type="dxa"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907" w:type="dxa"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</w:tr>
      <w:tr w:rsidR="00742761" w:rsidRPr="00A35FA0" w:rsidTr="00742761">
        <w:trPr>
          <w:trHeight w:val="393"/>
          <w:jc w:val="center"/>
        </w:trPr>
        <w:tc>
          <w:tcPr>
            <w:tcW w:w="643" w:type="dxa"/>
            <w:vAlign w:val="center"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1" w:type="dxa"/>
            <w:vAlign w:val="center"/>
          </w:tcPr>
          <w:p w:rsidR="00742761" w:rsidRPr="00A35FA0" w:rsidRDefault="00742761" w:rsidP="00742761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/>
                <w:sz w:val="28"/>
                <w:szCs w:val="28"/>
              </w:rPr>
              <w:t>етическая подготовка</w:t>
            </w:r>
          </w:p>
        </w:tc>
        <w:tc>
          <w:tcPr>
            <w:tcW w:w="938" w:type="dxa"/>
            <w:vAlign w:val="center"/>
          </w:tcPr>
          <w:p w:rsidR="00742761" w:rsidRPr="00A35FA0" w:rsidRDefault="000B0C48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9" w:type="dxa"/>
            <w:vAlign w:val="center"/>
          </w:tcPr>
          <w:p w:rsidR="00742761" w:rsidRPr="00A35FA0" w:rsidRDefault="000B0C48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9" w:type="dxa"/>
            <w:vAlign w:val="center"/>
          </w:tcPr>
          <w:p w:rsidR="00742761" w:rsidRPr="00A35FA0" w:rsidRDefault="000B0C48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vAlign w:val="center"/>
          </w:tcPr>
          <w:p w:rsidR="00742761" w:rsidRPr="00A35FA0" w:rsidRDefault="000B0C48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  <w:vAlign w:val="center"/>
          </w:tcPr>
          <w:p w:rsidR="00742761" w:rsidRPr="00A35FA0" w:rsidRDefault="000B0C48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  <w:vAlign w:val="center"/>
          </w:tcPr>
          <w:p w:rsidR="00742761" w:rsidRPr="00A35FA0" w:rsidRDefault="000B0C48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2" w:type="dxa"/>
            <w:vAlign w:val="center"/>
          </w:tcPr>
          <w:p w:rsidR="00742761" w:rsidRPr="00A35FA0" w:rsidRDefault="000B0C48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742761" w:rsidRPr="00A35FA0" w:rsidRDefault="000B0C48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7" w:type="dxa"/>
            <w:vAlign w:val="center"/>
          </w:tcPr>
          <w:p w:rsidR="00742761" w:rsidRPr="00A35FA0" w:rsidRDefault="000B0C48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42761" w:rsidRPr="00A35FA0" w:rsidTr="00742761">
        <w:trPr>
          <w:trHeight w:val="444"/>
          <w:jc w:val="center"/>
        </w:trPr>
        <w:tc>
          <w:tcPr>
            <w:tcW w:w="643" w:type="dxa"/>
            <w:vAlign w:val="center"/>
          </w:tcPr>
          <w:p w:rsidR="00742761" w:rsidRPr="00A35FA0" w:rsidRDefault="00742761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1" w:type="dxa"/>
            <w:vAlign w:val="center"/>
          </w:tcPr>
          <w:p w:rsidR="00742761" w:rsidRPr="00A35FA0" w:rsidRDefault="000B0C48" w:rsidP="0074276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42761" w:rsidRPr="00A35FA0">
              <w:rPr>
                <w:sz w:val="28"/>
                <w:szCs w:val="28"/>
              </w:rPr>
              <w:t>изическая подготовка</w:t>
            </w:r>
          </w:p>
        </w:tc>
        <w:tc>
          <w:tcPr>
            <w:tcW w:w="938" w:type="dxa"/>
            <w:vAlign w:val="center"/>
          </w:tcPr>
          <w:p w:rsidR="00742761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19" w:type="dxa"/>
            <w:vAlign w:val="center"/>
          </w:tcPr>
          <w:p w:rsidR="00742761" w:rsidRPr="00A35FA0" w:rsidRDefault="000B0C48" w:rsidP="000B0C4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9" w:type="dxa"/>
            <w:vAlign w:val="center"/>
          </w:tcPr>
          <w:p w:rsidR="00742761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7" w:type="dxa"/>
            <w:vAlign w:val="center"/>
          </w:tcPr>
          <w:p w:rsidR="00742761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27" w:type="dxa"/>
            <w:vAlign w:val="center"/>
          </w:tcPr>
          <w:p w:rsidR="00742761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28" w:type="dxa"/>
            <w:vAlign w:val="center"/>
          </w:tcPr>
          <w:p w:rsidR="00742761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82" w:type="dxa"/>
            <w:vAlign w:val="center"/>
          </w:tcPr>
          <w:p w:rsidR="00742761" w:rsidRPr="00A35FA0" w:rsidRDefault="000B0C48" w:rsidP="00742761">
            <w:pPr>
              <w:pStyle w:val="a5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93" w:type="dxa"/>
            <w:vAlign w:val="center"/>
          </w:tcPr>
          <w:p w:rsidR="00742761" w:rsidRPr="00A35FA0" w:rsidRDefault="000B0C48" w:rsidP="00742761">
            <w:pPr>
              <w:pStyle w:val="a5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07" w:type="dxa"/>
            <w:vAlign w:val="center"/>
          </w:tcPr>
          <w:p w:rsidR="00742761" w:rsidRPr="00A35FA0" w:rsidRDefault="000B0C48" w:rsidP="00742761">
            <w:pPr>
              <w:pStyle w:val="a5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86</w:t>
            </w:r>
          </w:p>
        </w:tc>
      </w:tr>
      <w:tr w:rsidR="000B0C48" w:rsidRPr="00A35FA0" w:rsidTr="00742761">
        <w:trPr>
          <w:trHeight w:val="676"/>
          <w:jc w:val="center"/>
        </w:trPr>
        <w:tc>
          <w:tcPr>
            <w:tcW w:w="643" w:type="dxa"/>
            <w:vAlign w:val="center"/>
          </w:tcPr>
          <w:p w:rsidR="000B0C48" w:rsidRPr="00A35FA0" w:rsidRDefault="000B0C48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1" w:type="dxa"/>
            <w:vAlign w:val="center"/>
          </w:tcPr>
          <w:p w:rsidR="000B0C48" w:rsidRPr="00A35FA0" w:rsidRDefault="000B0C48" w:rsidP="000B0C48">
            <w:pPr>
              <w:pStyle w:val="a5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938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19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9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7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7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28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82" w:type="dxa"/>
            <w:vAlign w:val="center"/>
          </w:tcPr>
          <w:p w:rsidR="000B0C48" w:rsidRPr="00A35FA0" w:rsidRDefault="000B0C48" w:rsidP="000B0C48">
            <w:pPr>
              <w:pStyle w:val="a5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93" w:type="dxa"/>
            <w:vAlign w:val="center"/>
          </w:tcPr>
          <w:p w:rsidR="000B0C48" w:rsidRPr="00A35FA0" w:rsidRDefault="000B0C48" w:rsidP="000B0C48">
            <w:pPr>
              <w:pStyle w:val="a5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07" w:type="dxa"/>
            <w:vAlign w:val="center"/>
          </w:tcPr>
          <w:p w:rsidR="000B0C48" w:rsidRPr="00A35FA0" w:rsidRDefault="000B0C48" w:rsidP="000B0C48">
            <w:pPr>
              <w:pStyle w:val="a5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100</w:t>
            </w:r>
          </w:p>
        </w:tc>
      </w:tr>
      <w:tr w:rsidR="000B0C48" w:rsidRPr="00A35FA0" w:rsidTr="00742761">
        <w:trPr>
          <w:trHeight w:val="393"/>
          <w:jc w:val="center"/>
        </w:trPr>
        <w:tc>
          <w:tcPr>
            <w:tcW w:w="643" w:type="dxa"/>
            <w:vAlign w:val="center"/>
          </w:tcPr>
          <w:p w:rsidR="000B0C48" w:rsidRPr="00A35FA0" w:rsidRDefault="000B0C48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1" w:type="dxa"/>
            <w:vAlign w:val="center"/>
          </w:tcPr>
          <w:p w:rsidR="000B0C48" w:rsidRPr="00A35FA0" w:rsidRDefault="000B0C48" w:rsidP="000B0C48">
            <w:pPr>
              <w:pStyle w:val="a5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938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9" w:type="dxa"/>
            <w:vAlign w:val="center"/>
          </w:tcPr>
          <w:p w:rsidR="000B0C48" w:rsidRPr="00A35FA0" w:rsidRDefault="000B0C48" w:rsidP="000B0C4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  <w:vAlign w:val="center"/>
          </w:tcPr>
          <w:p w:rsidR="000B0C48" w:rsidRPr="00A35FA0" w:rsidRDefault="000B0C48" w:rsidP="000B0C4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6</w:t>
            </w:r>
          </w:p>
        </w:tc>
      </w:tr>
      <w:tr w:rsidR="000B0C48" w:rsidRPr="00A35FA0" w:rsidTr="00742761">
        <w:trPr>
          <w:trHeight w:val="393"/>
          <w:jc w:val="center"/>
        </w:trPr>
        <w:tc>
          <w:tcPr>
            <w:tcW w:w="643" w:type="dxa"/>
            <w:vAlign w:val="center"/>
          </w:tcPr>
          <w:p w:rsidR="000B0C48" w:rsidRPr="00A35FA0" w:rsidRDefault="000B0C48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61" w:type="dxa"/>
            <w:vAlign w:val="center"/>
          </w:tcPr>
          <w:p w:rsidR="000B0C48" w:rsidRPr="00A35FA0" w:rsidRDefault="000B0C48" w:rsidP="000B0C48">
            <w:pPr>
              <w:pStyle w:val="a5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Подготовка к сдаче, сдача контр</w:t>
            </w:r>
            <w:r>
              <w:rPr>
                <w:sz w:val="28"/>
                <w:szCs w:val="28"/>
              </w:rPr>
              <w:t xml:space="preserve">ольных </w:t>
            </w:r>
            <w:r w:rsidRPr="00A35FA0">
              <w:rPr>
                <w:sz w:val="28"/>
                <w:szCs w:val="28"/>
              </w:rPr>
              <w:t xml:space="preserve"> нормативов</w:t>
            </w:r>
          </w:p>
        </w:tc>
        <w:tc>
          <w:tcPr>
            <w:tcW w:w="938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9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8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0B0C48" w:rsidRPr="00A35FA0" w:rsidRDefault="000B0C48" w:rsidP="00742761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</w:tr>
      <w:tr w:rsidR="000B0C48" w:rsidRPr="00A35FA0" w:rsidTr="00742761">
        <w:trPr>
          <w:trHeight w:val="409"/>
          <w:jc w:val="center"/>
        </w:trPr>
        <w:tc>
          <w:tcPr>
            <w:tcW w:w="643" w:type="dxa"/>
            <w:vAlign w:val="center"/>
          </w:tcPr>
          <w:p w:rsidR="000B0C48" w:rsidRPr="00A35FA0" w:rsidRDefault="000B0C48" w:rsidP="007427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  <w:vAlign w:val="center"/>
          </w:tcPr>
          <w:p w:rsidR="000B0C48" w:rsidRPr="00A35FA0" w:rsidRDefault="000B0C48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38" w:type="dxa"/>
            <w:vAlign w:val="center"/>
          </w:tcPr>
          <w:p w:rsidR="000B0C48" w:rsidRPr="00A35FA0" w:rsidRDefault="000B0C48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919" w:type="dxa"/>
            <w:vAlign w:val="center"/>
          </w:tcPr>
          <w:p w:rsidR="000B0C48" w:rsidRPr="00A35FA0" w:rsidRDefault="000B0C48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999" w:type="dxa"/>
            <w:vAlign w:val="center"/>
          </w:tcPr>
          <w:p w:rsidR="000B0C48" w:rsidRPr="00A35FA0" w:rsidRDefault="000B0C48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927" w:type="dxa"/>
            <w:vAlign w:val="center"/>
          </w:tcPr>
          <w:p w:rsidR="000B0C48" w:rsidRPr="00A35FA0" w:rsidRDefault="000B0C48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927" w:type="dxa"/>
            <w:vAlign w:val="center"/>
          </w:tcPr>
          <w:p w:rsidR="000B0C48" w:rsidRPr="00A35FA0" w:rsidRDefault="000B0C48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928" w:type="dxa"/>
            <w:vAlign w:val="center"/>
          </w:tcPr>
          <w:p w:rsidR="000B0C48" w:rsidRPr="00A35FA0" w:rsidRDefault="000B0C48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882" w:type="dxa"/>
            <w:vAlign w:val="center"/>
          </w:tcPr>
          <w:p w:rsidR="000B0C48" w:rsidRPr="00A35FA0" w:rsidRDefault="000B0C48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993" w:type="dxa"/>
            <w:vAlign w:val="center"/>
          </w:tcPr>
          <w:p w:rsidR="000B0C48" w:rsidRPr="00A35FA0" w:rsidRDefault="000B0C48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907" w:type="dxa"/>
            <w:vAlign w:val="center"/>
          </w:tcPr>
          <w:p w:rsidR="000B0C48" w:rsidRPr="00A35FA0" w:rsidRDefault="000B0C48" w:rsidP="0074276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</w:tr>
    </w:tbl>
    <w:p w:rsidR="00742761" w:rsidRDefault="00742761" w:rsidP="00742761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42761" w:rsidRDefault="00742761" w:rsidP="00742761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42761" w:rsidRDefault="00742761" w:rsidP="00742761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42761" w:rsidRDefault="00742761" w:rsidP="00742761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42761" w:rsidRDefault="00742761" w:rsidP="00742761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42761" w:rsidRDefault="00742761" w:rsidP="00742761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42761" w:rsidRDefault="00742761" w:rsidP="00742761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42761" w:rsidRDefault="00742761" w:rsidP="00742761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42761" w:rsidRDefault="00742761" w:rsidP="00742761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42761" w:rsidRDefault="00742761" w:rsidP="00742761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42761" w:rsidRDefault="00742761" w:rsidP="00742761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2389B" w:rsidRPr="00A35FA0" w:rsidRDefault="00D2389B" w:rsidP="00742761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42761" w:rsidRPr="00A35FA0" w:rsidRDefault="00742761" w:rsidP="00742761">
      <w:pPr>
        <w:pStyle w:val="20"/>
        <w:shd w:val="clear" w:color="auto" w:fill="auto"/>
        <w:spacing w:after="76" w:line="240" w:lineRule="auto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35FA0">
        <w:rPr>
          <w:rStyle w:val="4"/>
          <w:rFonts w:ascii="Times New Roman" w:hAnsi="Times New Roman" w:cs="Times New Roman"/>
          <w:color w:val="000000"/>
          <w:sz w:val="28"/>
          <w:szCs w:val="28"/>
        </w:rPr>
        <w:lastRenderedPageBreak/>
        <w:t>Примерный план-график распределения учебного материала в группах</w:t>
      </w:r>
    </w:p>
    <w:tbl>
      <w:tblPr>
        <w:tblpPr w:leftFromText="180" w:rightFromText="180" w:vertAnchor="text" w:tblpX="-488" w:tblpY="1"/>
        <w:tblOverlap w:val="never"/>
        <w:tblW w:w="572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7380"/>
        <w:gridCol w:w="797"/>
        <w:gridCol w:w="801"/>
        <w:gridCol w:w="807"/>
        <w:gridCol w:w="797"/>
        <w:gridCol w:w="801"/>
        <w:gridCol w:w="857"/>
        <w:gridCol w:w="904"/>
        <w:gridCol w:w="10"/>
        <w:gridCol w:w="968"/>
        <w:gridCol w:w="771"/>
        <w:gridCol w:w="941"/>
      </w:tblGrid>
      <w:tr w:rsidR="00742761" w:rsidRPr="00A35FA0" w:rsidTr="00BE64E9">
        <w:trPr>
          <w:gridAfter w:val="1"/>
          <w:wAfter w:w="282" w:type="pct"/>
          <w:trHeight w:hRule="exact" w:val="7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42761" w:rsidRPr="00202382" w:rsidRDefault="00742761" w:rsidP="00742761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202382">
              <w:rPr>
                <w:rStyle w:val="82"/>
                <w:color w:val="000000"/>
                <w:sz w:val="28"/>
                <w:szCs w:val="28"/>
              </w:rPr>
              <w:t>Разделы подготовки</w:t>
            </w:r>
          </w:p>
        </w:tc>
        <w:tc>
          <w:tcPr>
            <w:tcW w:w="221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42761" w:rsidRPr="00A35FA0" w:rsidRDefault="00742761" w:rsidP="0074276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Программный</w:t>
            </w:r>
            <w:r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A35FA0">
              <w:rPr>
                <w:rStyle w:val="88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Год обучения</w:t>
            </w:r>
          </w:p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202382">
              <w:rPr>
                <w:sz w:val="28"/>
                <w:szCs w:val="28"/>
              </w:rPr>
              <w:t xml:space="preserve"> ч/</w:t>
            </w:r>
            <w:proofErr w:type="spellStart"/>
            <w:r w:rsidRPr="00202382">
              <w:rPr>
                <w:sz w:val="28"/>
                <w:szCs w:val="28"/>
              </w:rPr>
              <w:t>нед</w:t>
            </w:r>
            <w:proofErr w:type="spellEnd"/>
            <w:r w:rsidRPr="00202382">
              <w:rPr>
                <w:sz w:val="28"/>
                <w:szCs w:val="28"/>
              </w:rPr>
              <w:t>)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Год обучения</w:t>
            </w:r>
          </w:p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(4 ч/</w:t>
            </w:r>
            <w:proofErr w:type="spellStart"/>
            <w:r w:rsidRPr="00202382">
              <w:rPr>
                <w:rStyle w:val="88"/>
                <w:color w:val="000000"/>
                <w:sz w:val="28"/>
                <w:szCs w:val="28"/>
              </w:rPr>
              <w:t>нед</w:t>
            </w:r>
            <w:proofErr w:type="spellEnd"/>
            <w:r w:rsidRPr="00202382">
              <w:rPr>
                <w:rStyle w:val="88"/>
                <w:color w:val="000000"/>
                <w:sz w:val="28"/>
                <w:szCs w:val="28"/>
              </w:rPr>
              <w:t>)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Год обучения</w:t>
            </w:r>
          </w:p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(6 ч/</w:t>
            </w:r>
            <w:proofErr w:type="spellStart"/>
            <w:r w:rsidRPr="00202382">
              <w:rPr>
                <w:rStyle w:val="88"/>
                <w:color w:val="000000"/>
                <w:sz w:val="28"/>
                <w:szCs w:val="28"/>
              </w:rPr>
              <w:t>нед</w:t>
            </w:r>
            <w:proofErr w:type="spellEnd"/>
            <w:r w:rsidRPr="00202382">
              <w:rPr>
                <w:rStyle w:val="88"/>
                <w:color w:val="000000"/>
                <w:sz w:val="28"/>
                <w:szCs w:val="28"/>
              </w:rPr>
              <w:t>)</w:t>
            </w:r>
          </w:p>
        </w:tc>
      </w:tr>
      <w:tr w:rsidR="00742761" w:rsidRPr="00A35FA0" w:rsidTr="00BE64E9">
        <w:trPr>
          <w:gridAfter w:val="1"/>
          <w:wAfter w:w="282" w:type="pct"/>
          <w:trHeight w:val="825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42761" w:rsidRPr="00A35FA0" w:rsidRDefault="00742761" w:rsidP="00742761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42761" w:rsidRPr="00A35FA0" w:rsidRDefault="00742761" w:rsidP="00742761">
            <w:pPr>
              <w:pStyle w:val="a5"/>
              <w:spacing w:after="0"/>
              <w:ind w:left="5"/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1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2 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3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3 год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61" w:rsidRPr="00202382" w:rsidRDefault="00742761" w:rsidP="0074276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3 год</w:t>
            </w:r>
          </w:p>
        </w:tc>
      </w:tr>
      <w:tr w:rsidR="00D2389B" w:rsidRPr="00A35FA0" w:rsidTr="00BE64E9">
        <w:trPr>
          <w:gridAfter w:val="1"/>
          <w:wAfter w:w="282" w:type="pct"/>
          <w:trHeight w:hRule="exact" w:val="43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144"/>
              <w:rPr>
                <w:b/>
                <w:sz w:val="28"/>
                <w:szCs w:val="28"/>
              </w:rPr>
            </w:pPr>
            <w:r w:rsidRPr="00DE3F20">
              <w:rPr>
                <w:rStyle w:val="88"/>
                <w:color w:val="000000"/>
                <w:sz w:val="28"/>
                <w:szCs w:val="28"/>
              </w:rPr>
              <w:t>1</w:t>
            </w:r>
            <w:r w:rsidRPr="00DE3F20">
              <w:rPr>
                <w:rStyle w:val="89"/>
                <w:color w:val="000000"/>
                <w:sz w:val="28"/>
                <w:szCs w:val="28"/>
              </w:rPr>
              <w:t>.</w:t>
            </w:r>
            <w:r w:rsidRPr="00A35FA0">
              <w:rPr>
                <w:rStyle w:val="89"/>
                <w:b/>
                <w:color w:val="000000"/>
                <w:sz w:val="28"/>
                <w:szCs w:val="28"/>
              </w:rPr>
              <w:t xml:space="preserve"> 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 xml:space="preserve">Физическая </w:t>
            </w:r>
            <w:r w:rsidRPr="00A35FA0">
              <w:rPr>
                <w:rStyle w:val="88"/>
                <w:color w:val="000000"/>
                <w:sz w:val="28"/>
                <w:szCs w:val="28"/>
              </w:rPr>
              <w:t xml:space="preserve">культура 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 xml:space="preserve">и спорт </w:t>
            </w:r>
            <w:r w:rsidRPr="00A35FA0">
              <w:rPr>
                <w:rStyle w:val="88"/>
                <w:color w:val="000000"/>
                <w:sz w:val="28"/>
                <w:szCs w:val="28"/>
              </w:rPr>
              <w:t xml:space="preserve">в 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E3F2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8834D3" w:rsidRDefault="00D2389B" w:rsidP="00D2389B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8834D3">
              <w:rPr>
                <w:rStyle w:val="88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8834D3" w:rsidRDefault="00D2389B" w:rsidP="00D2389B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8834D3" w:rsidRDefault="00D2389B" w:rsidP="00D2389B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-</w:t>
            </w:r>
          </w:p>
        </w:tc>
      </w:tr>
      <w:tr w:rsidR="00D2389B" w:rsidRPr="00A35FA0" w:rsidTr="00BE64E9">
        <w:trPr>
          <w:gridAfter w:val="1"/>
          <w:wAfter w:w="282" w:type="pct"/>
          <w:trHeight w:hRule="exact" w:val="417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202382" w:rsidRDefault="00D2389B" w:rsidP="00D2389B">
            <w:pPr>
              <w:pStyle w:val="a5"/>
              <w:spacing w:after="0"/>
              <w:ind w:left="144"/>
              <w:rPr>
                <w:color w:val="000000"/>
                <w:sz w:val="28"/>
                <w:szCs w:val="28"/>
              </w:rPr>
            </w:pPr>
            <w:r w:rsidRPr="00A35FA0">
              <w:rPr>
                <w:rStyle w:val="89"/>
                <w:color w:val="000000"/>
                <w:sz w:val="28"/>
                <w:szCs w:val="28"/>
              </w:rPr>
              <w:t>2.  Влияние физических упражнений на организм человека</w:t>
            </w:r>
            <w:r>
              <w:rPr>
                <w:rStyle w:val="89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389B" w:rsidRPr="00A35FA0" w:rsidTr="00BE64E9">
        <w:trPr>
          <w:gridAfter w:val="1"/>
          <w:wAfter w:w="282" w:type="pct"/>
          <w:trHeight w:hRule="exact" w:val="715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BE64E9" w:rsidRDefault="00D2389B" w:rsidP="00D2389B">
            <w:pPr>
              <w:pStyle w:val="a5"/>
              <w:spacing w:after="0"/>
              <w:ind w:left="144"/>
              <w:rPr>
                <w:color w:val="000000"/>
                <w:sz w:val="28"/>
                <w:szCs w:val="28"/>
              </w:rPr>
            </w:pPr>
            <w:r w:rsidRPr="00BE64E9">
              <w:rPr>
                <w:rStyle w:val="89"/>
                <w:color w:val="000000"/>
                <w:sz w:val="28"/>
                <w:szCs w:val="28"/>
              </w:rPr>
              <w:t xml:space="preserve">3. </w:t>
            </w:r>
            <w:r w:rsidRPr="00BE64E9">
              <w:rPr>
                <w:iCs/>
                <w:sz w:val="28"/>
                <w:szCs w:val="28"/>
              </w:rPr>
              <w:t>Этапы развития отечественного хоккея. Хоккей как вид спорта и средство физического воспитания.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89B" w:rsidRPr="00A35FA0" w:rsidTr="00BE64E9">
        <w:trPr>
          <w:gridAfter w:val="1"/>
          <w:wAfter w:w="282" w:type="pct"/>
          <w:trHeight w:hRule="exact" w:val="41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BE64E9" w:rsidRDefault="00D2389B" w:rsidP="00D2389B">
            <w:pPr>
              <w:pStyle w:val="a5"/>
              <w:spacing w:after="0"/>
              <w:ind w:left="144"/>
              <w:rPr>
                <w:color w:val="000000"/>
                <w:sz w:val="28"/>
                <w:szCs w:val="28"/>
              </w:rPr>
            </w:pPr>
            <w:r w:rsidRPr="00BE64E9">
              <w:rPr>
                <w:rStyle w:val="89"/>
                <w:color w:val="000000"/>
                <w:sz w:val="28"/>
                <w:szCs w:val="28"/>
              </w:rPr>
              <w:t>4.Гигиенические знания и навыки.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8834D3" w:rsidRDefault="00D2389B" w:rsidP="00D2389B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8834D3" w:rsidRDefault="00D2389B" w:rsidP="00D2389B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8834D3" w:rsidRDefault="00D2389B" w:rsidP="00D2389B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-</w:t>
            </w:r>
          </w:p>
        </w:tc>
      </w:tr>
      <w:tr w:rsidR="00D2389B" w:rsidRPr="00A35FA0" w:rsidTr="00BE64E9">
        <w:trPr>
          <w:gridAfter w:val="1"/>
          <w:wAfter w:w="282" w:type="pct"/>
          <w:trHeight w:hRule="exact" w:val="42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BE64E9" w:rsidRDefault="00D2389B" w:rsidP="00D2389B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 w:rsidRPr="00BE64E9">
              <w:rPr>
                <w:sz w:val="28"/>
                <w:szCs w:val="28"/>
              </w:rPr>
              <w:t>5.</w:t>
            </w:r>
            <w:r w:rsidRPr="00BE64E9">
              <w:rPr>
                <w:rStyle w:val="89"/>
                <w:color w:val="000000"/>
                <w:sz w:val="28"/>
                <w:szCs w:val="28"/>
              </w:rPr>
              <w:t xml:space="preserve"> </w:t>
            </w:r>
            <w:r w:rsidRPr="00BE64E9">
              <w:rPr>
                <w:iCs/>
                <w:sz w:val="28"/>
                <w:szCs w:val="28"/>
              </w:rPr>
              <w:t>Основы техники и технической подготовки.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2389B" w:rsidRPr="00A35FA0" w:rsidTr="00BE64E9">
        <w:trPr>
          <w:gridAfter w:val="1"/>
          <w:wAfter w:w="282" w:type="pct"/>
          <w:trHeight w:hRule="exact" w:val="74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BE64E9" w:rsidRDefault="00D2389B" w:rsidP="00D2389B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 w:rsidRPr="00BE64E9">
              <w:rPr>
                <w:rStyle w:val="89"/>
                <w:color w:val="000000"/>
                <w:sz w:val="28"/>
                <w:szCs w:val="28"/>
              </w:rPr>
              <w:t xml:space="preserve">6.  </w:t>
            </w:r>
            <w:r w:rsidRPr="00BE64E9">
              <w:rPr>
                <w:iCs/>
                <w:sz w:val="28"/>
                <w:szCs w:val="28"/>
              </w:rPr>
              <w:t>Правила проведения соревнований по хоккею.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2389B" w:rsidRPr="00A35FA0" w:rsidTr="00D2389B">
        <w:trPr>
          <w:gridAfter w:val="1"/>
          <w:wAfter w:w="282" w:type="pct"/>
          <w:trHeight w:hRule="exact" w:val="677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Default="00D2389B" w:rsidP="00D2389B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Оборудование и инвентарь. Техника безопасности при занятиях хоккеем.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389B" w:rsidRPr="00A35FA0" w:rsidTr="00BE64E9">
        <w:trPr>
          <w:gridAfter w:val="1"/>
          <w:wAfter w:w="282" w:type="pct"/>
          <w:trHeight w:hRule="exact" w:val="362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389B" w:rsidRPr="00865C8A" w:rsidRDefault="00D2389B" w:rsidP="00D2389B">
            <w:pPr>
              <w:pStyle w:val="a5"/>
              <w:spacing w:after="0"/>
              <w:ind w:left="144"/>
              <w:jc w:val="right"/>
              <w:rPr>
                <w:b/>
                <w:sz w:val="28"/>
                <w:szCs w:val="28"/>
              </w:rPr>
            </w:pPr>
            <w:r w:rsidRPr="00865C8A">
              <w:rPr>
                <w:rStyle w:val="88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389B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389B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389B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389B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389B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389B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389B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389B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389B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</w:tr>
      <w:tr w:rsidR="00D2389B" w:rsidRPr="00A35FA0" w:rsidTr="00BE64E9">
        <w:trPr>
          <w:gridAfter w:val="1"/>
          <w:wAfter w:w="282" w:type="pct"/>
          <w:trHeight w:val="42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Практическая подготовка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282FF7" w:rsidRDefault="00D2389B" w:rsidP="00D2389B">
            <w:pPr>
              <w:pStyle w:val="a5"/>
              <w:spacing w:after="0"/>
              <w:ind w:left="144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 xml:space="preserve"> 1. </w:t>
            </w:r>
            <w:r>
              <w:rPr>
                <w:b/>
                <w:i/>
                <w:sz w:val="28"/>
                <w:szCs w:val="28"/>
              </w:rPr>
              <w:t>Ф</w:t>
            </w:r>
            <w:r w:rsidRPr="00282FF7">
              <w:rPr>
                <w:b/>
                <w:i/>
                <w:sz w:val="28"/>
                <w:szCs w:val="28"/>
              </w:rPr>
              <w:t>изическая подготовка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9"/>
                <w:b/>
                <w:i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9"/>
                <w:b/>
                <w:i/>
                <w:color w:val="000000"/>
                <w:sz w:val="28"/>
                <w:szCs w:val="28"/>
              </w:rPr>
              <w:t>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9"/>
                <w:b/>
                <w:i/>
                <w:color w:val="000000"/>
                <w:sz w:val="28"/>
                <w:szCs w:val="28"/>
              </w:rPr>
              <w:t>86</w:t>
            </w:r>
          </w:p>
        </w:tc>
      </w:tr>
      <w:tr w:rsidR="00D2389B" w:rsidRPr="00A35FA0" w:rsidTr="00D2389B">
        <w:trPr>
          <w:gridAfter w:val="1"/>
          <w:wAfter w:w="282" w:type="pct"/>
          <w:trHeight w:val="423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2389B" w:rsidRPr="00A35FA0" w:rsidTr="00BE64E9">
        <w:trPr>
          <w:gridAfter w:val="1"/>
          <w:wAfter w:w="282" w:type="pct"/>
          <w:trHeight w:val="41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 w:rsidRPr="00BE64E9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89B" w:rsidRPr="00A35FA0" w:rsidRDefault="00D2389B" w:rsidP="00D2389B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2389B" w:rsidRPr="00A35FA0" w:rsidTr="00BE64E9">
        <w:trPr>
          <w:gridAfter w:val="1"/>
          <w:wAfter w:w="282" w:type="pct"/>
          <w:trHeight w:hRule="exact" w:val="422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2389B" w:rsidRPr="00A35FA0" w:rsidRDefault="00D2389B" w:rsidP="00D2389B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9B" w:rsidRPr="00282FF7" w:rsidRDefault="00D2389B" w:rsidP="00D2389B">
            <w:pPr>
              <w:pStyle w:val="a5"/>
              <w:spacing w:after="0"/>
              <w:ind w:left="144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 xml:space="preserve">3. Технико-тактическая подготовка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9"/>
                <w:b/>
                <w:i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9"/>
                <w:b/>
                <w:i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89B" w:rsidRPr="00D2389B" w:rsidRDefault="00D2389B" w:rsidP="00D2389B">
            <w:pPr>
              <w:pStyle w:val="a5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9"/>
                <w:b/>
                <w:i/>
                <w:color w:val="000000"/>
                <w:sz w:val="28"/>
                <w:szCs w:val="28"/>
              </w:rPr>
              <w:t>100</w:t>
            </w:r>
          </w:p>
        </w:tc>
      </w:tr>
      <w:tr w:rsidR="008227D7" w:rsidRPr="00A35FA0" w:rsidTr="00BE64E9">
        <w:trPr>
          <w:gridAfter w:val="1"/>
          <w:wAfter w:w="282" w:type="pct"/>
          <w:trHeight w:hRule="exact" w:val="369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27D7" w:rsidRPr="00A35FA0" w:rsidRDefault="008227D7" w:rsidP="008227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BE64E9" w:rsidRDefault="008227D7" w:rsidP="008227D7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 w:rsidRPr="00BE64E9">
              <w:rPr>
                <w:sz w:val="28"/>
                <w:szCs w:val="28"/>
              </w:rPr>
              <w:t>Приемы техники передвижения на коньках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5C4324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27</w:t>
            </w:r>
          </w:p>
        </w:tc>
      </w:tr>
      <w:tr w:rsidR="008227D7" w:rsidRPr="00A35FA0" w:rsidTr="00BE64E9">
        <w:trPr>
          <w:gridAfter w:val="1"/>
          <w:wAfter w:w="282" w:type="pct"/>
          <w:trHeight w:val="424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27D7" w:rsidRPr="00A35FA0" w:rsidRDefault="008227D7" w:rsidP="008227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BE64E9" w:rsidRDefault="008227D7" w:rsidP="008227D7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 w:rsidRPr="00BE64E9">
              <w:rPr>
                <w:bCs/>
                <w:sz w:val="28"/>
                <w:szCs w:val="28"/>
              </w:rPr>
              <w:t>Приемы техники владения клюшкой и шайбой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21</w:t>
            </w:r>
          </w:p>
        </w:tc>
      </w:tr>
      <w:tr w:rsidR="008227D7" w:rsidRPr="00A35FA0" w:rsidTr="00BE64E9">
        <w:trPr>
          <w:gridAfter w:val="1"/>
          <w:wAfter w:w="282" w:type="pct"/>
          <w:trHeight w:hRule="exact" w:val="482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27D7" w:rsidRPr="00A35FA0" w:rsidRDefault="008227D7" w:rsidP="008227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BE64E9" w:rsidRDefault="008227D7" w:rsidP="008227D7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 w:rsidRPr="00BE64E9">
              <w:rPr>
                <w:bCs/>
                <w:sz w:val="28"/>
                <w:szCs w:val="28"/>
              </w:rPr>
              <w:t>Техника игры вратаря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21</w:t>
            </w:r>
          </w:p>
        </w:tc>
      </w:tr>
      <w:tr w:rsidR="008227D7" w:rsidRPr="00A35FA0" w:rsidTr="00BE64E9">
        <w:trPr>
          <w:gridAfter w:val="1"/>
          <w:wAfter w:w="282" w:type="pct"/>
          <w:trHeight w:val="398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27D7" w:rsidRPr="00A35FA0" w:rsidRDefault="008227D7" w:rsidP="008227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BE64E9" w:rsidRDefault="008227D7" w:rsidP="008227D7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E64E9">
              <w:rPr>
                <w:bCs/>
                <w:sz w:val="28"/>
                <w:szCs w:val="28"/>
              </w:rPr>
              <w:t xml:space="preserve">Приемы тактики хоккея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18</w:t>
            </w:r>
          </w:p>
        </w:tc>
      </w:tr>
      <w:tr w:rsidR="008227D7" w:rsidRPr="00A35FA0" w:rsidTr="00BE64E9">
        <w:trPr>
          <w:gridAfter w:val="1"/>
          <w:wAfter w:w="282" w:type="pct"/>
          <w:trHeight w:val="398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27D7" w:rsidRPr="00A35FA0" w:rsidRDefault="008227D7" w:rsidP="008227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BE64E9" w:rsidRDefault="008227D7" w:rsidP="008227D7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E64E9">
              <w:rPr>
                <w:bCs/>
                <w:sz w:val="28"/>
                <w:szCs w:val="28"/>
              </w:rPr>
              <w:t xml:space="preserve">Приемы тактики хоккея для вратаря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Default="008227D7" w:rsidP="008227D7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8227D7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18</w:t>
            </w:r>
          </w:p>
        </w:tc>
      </w:tr>
      <w:tr w:rsidR="008227D7" w:rsidRPr="00A35FA0" w:rsidTr="00BE64E9">
        <w:trPr>
          <w:gridAfter w:val="1"/>
          <w:wAfter w:w="282" w:type="pct"/>
          <w:trHeight w:hRule="exact" w:val="437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7D7" w:rsidRPr="00A35FA0" w:rsidRDefault="008227D7" w:rsidP="008227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Pr="00282FF7" w:rsidRDefault="007406F1" w:rsidP="008227D7">
            <w:pPr>
              <w:pStyle w:val="a5"/>
              <w:spacing w:after="0"/>
              <w:ind w:left="1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8227D7" w:rsidRPr="00282FF7">
              <w:rPr>
                <w:b/>
                <w:i/>
                <w:sz w:val="28"/>
                <w:szCs w:val="28"/>
              </w:rPr>
              <w:t>.Контрольные игры и соревнования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2389B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8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8"/>
                <w:b/>
                <w:i/>
                <w:color w:val="000000"/>
                <w:sz w:val="28"/>
                <w:szCs w:val="28"/>
              </w:rPr>
              <w:t>6</w:t>
            </w:r>
          </w:p>
        </w:tc>
      </w:tr>
      <w:tr w:rsidR="008227D7" w:rsidRPr="00A35FA0" w:rsidTr="00BE64E9">
        <w:trPr>
          <w:gridAfter w:val="1"/>
          <w:wAfter w:w="282" w:type="pct"/>
          <w:trHeight w:hRule="exact" w:val="36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7D7" w:rsidRPr="00A35FA0" w:rsidRDefault="008227D7" w:rsidP="008227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Pr="00911600" w:rsidRDefault="007406F1" w:rsidP="008227D7">
            <w:pPr>
              <w:pStyle w:val="a5"/>
              <w:spacing w:after="0"/>
              <w:ind w:left="1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8227D7" w:rsidRPr="00911600">
              <w:rPr>
                <w:b/>
                <w:i/>
                <w:sz w:val="28"/>
                <w:szCs w:val="28"/>
              </w:rPr>
              <w:t>. Контрольные  нормативы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7D7" w:rsidRPr="00D2389B" w:rsidRDefault="008227D7" w:rsidP="008227D7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D2389B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</w:tr>
      <w:tr w:rsidR="008227D7" w:rsidRPr="00A35FA0" w:rsidTr="000B0C48">
        <w:trPr>
          <w:trHeight w:hRule="exact" w:val="369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147"/>
              <w:jc w:val="right"/>
              <w:rPr>
                <w:b/>
                <w:sz w:val="28"/>
                <w:szCs w:val="28"/>
              </w:rPr>
            </w:pPr>
            <w:r w:rsidRPr="00A35FA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Pr="00911600" w:rsidRDefault="008227D7" w:rsidP="005C4324">
            <w:pPr>
              <w:pStyle w:val="a5"/>
              <w:spacing w:after="0"/>
              <w:ind w:left="5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b/>
                <w:color w:val="000000"/>
                <w:sz w:val="28"/>
                <w:szCs w:val="28"/>
              </w:rPr>
              <w:t>6</w:t>
            </w:r>
            <w:r w:rsidR="005C4324">
              <w:rPr>
                <w:rStyle w:val="88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Pr="00911600" w:rsidRDefault="008227D7" w:rsidP="005C432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C43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5C432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C43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5C4324" w:rsidP="008227D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8227D7" w:rsidRPr="0091160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5C432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C43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8227D7" w:rsidP="005C432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C43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5C4324" w:rsidP="008227D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5C4324" w:rsidP="008227D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911600" w:rsidRDefault="005C4324" w:rsidP="008227D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282" w:type="pct"/>
            <w:vAlign w:val="center"/>
          </w:tcPr>
          <w:p w:rsidR="008227D7" w:rsidRPr="00A35FA0" w:rsidRDefault="008227D7" w:rsidP="008227D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227D7" w:rsidRPr="00A35FA0" w:rsidTr="000B0C48">
        <w:trPr>
          <w:gridAfter w:val="1"/>
          <w:wAfter w:w="282" w:type="pct"/>
          <w:trHeight w:hRule="exact" w:val="369"/>
        </w:trPr>
        <w:tc>
          <w:tcPr>
            <w:tcW w:w="2466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5"/>
              <w:spacing w:after="0"/>
              <w:ind w:left="147"/>
              <w:rPr>
                <w:b/>
                <w:sz w:val="28"/>
                <w:szCs w:val="28"/>
              </w:rPr>
            </w:pPr>
            <w:r w:rsidRPr="00A35FA0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D7" w:rsidRPr="00A35FA0" w:rsidRDefault="008227D7" w:rsidP="008227D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</w:tr>
    </w:tbl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742761" w:rsidSect="007427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2761" w:rsidRPr="00911600" w:rsidRDefault="00742761" w:rsidP="00742761">
      <w:pPr>
        <w:pStyle w:val="a5"/>
        <w:spacing w:after="0"/>
        <w:ind w:right="20" w:hanging="20"/>
        <w:jc w:val="center"/>
        <w:rPr>
          <w:b/>
          <w:color w:val="000000"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lastRenderedPageBreak/>
        <w:t xml:space="preserve">3. </w:t>
      </w:r>
      <w:r w:rsidRPr="00A35FA0">
        <w:rPr>
          <w:rStyle w:val="a6"/>
          <w:b/>
          <w:color w:val="000000"/>
          <w:sz w:val="28"/>
          <w:szCs w:val="28"/>
        </w:rPr>
        <w:t>СОДЕРЖАНИЕ ПРОГРАММЫ</w:t>
      </w:r>
    </w:p>
    <w:p w:rsidR="00742761" w:rsidRPr="00F24C7B" w:rsidRDefault="00742761" w:rsidP="00742761">
      <w:pPr>
        <w:pStyle w:val="a7"/>
        <w:spacing w:after="0"/>
        <w:ind w:hanging="20"/>
        <w:rPr>
          <w:rFonts w:ascii="Times New Roman" w:hAnsi="Times New Roman"/>
          <w:b/>
          <w:bCs/>
          <w:i/>
          <w:sz w:val="28"/>
          <w:szCs w:val="28"/>
        </w:rPr>
      </w:pPr>
      <w:r w:rsidRPr="00F24C7B">
        <w:rPr>
          <w:rFonts w:ascii="Times New Roman" w:hAnsi="Times New Roman"/>
          <w:b/>
          <w:bCs/>
          <w:i/>
          <w:sz w:val="28"/>
          <w:szCs w:val="28"/>
        </w:rPr>
        <w:t>3.1.Теоретическая подготовка</w:t>
      </w:r>
    </w:p>
    <w:p w:rsidR="00501EB1" w:rsidRPr="00501EB1" w:rsidRDefault="00501EB1" w:rsidP="0050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1EB1">
        <w:rPr>
          <w:rFonts w:ascii="Times New Roman" w:hAnsi="Times New Roman" w:cs="Times New Roman"/>
          <w:sz w:val="28"/>
        </w:rPr>
        <w:t>1. Физическая культура и спорт в России</w:t>
      </w:r>
      <w:r>
        <w:rPr>
          <w:rFonts w:ascii="Times New Roman" w:hAnsi="Times New Roman" w:cs="Times New Roman"/>
          <w:sz w:val="28"/>
        </w:rPr>
        <w:t xml:space="preserve">. </w:t>
      </w:r>
      <w:r w:rsidRPr="00501EB1">
        <w:rPr>
          <w:rFonts w:ascii="Times New Roman" w:hAnsi="Times New Roman" w:cs="Times New Roman"/>
          <w:sz w:val="28"/>
          <w:szCs w:val="23"/>
        </w:rPr>
        <w:t>Понятие «Физическая культура». Физическая культура как составная часть общей культуры, как дело государственной важности. Ее значение для укрепления здоровья, физического развития граждан России в их подготовке к труду и защите Родины. Спорт как составная часть физической культуры, их существенная роль в воспитании подрастающего поколения.</w:t>
      </w:r>
    </w:p>
    <w:p w:rsidR="00501EB1" w:rsidRPr="00501EB1" w:rsidRDefault="00501EB1" w:rsidP="00501EB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501EB1">
        <w:rPr>
          <w:rFonts w:ascii="Times New Roman" w:hAnsi="Times New Roman" w:cs="Times New Roman"/>
          <w:sz w:val="28"/>
        </w:rPr>
        <w:t>Влияние физических упражнений на организм человека.</w:t>
      </w:r>
      <w:r>
        <w:rPr>
          <w:rFonts w:ascii="Times New Roman" w:hAnsi="Times New Roman" w:cs="Times New Roman"/>
          <w:sz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3"/>
        </w:rPr>
        <w:t>Характеристика положительных влияний на органы и функциональные системы при рациональном соотношении нагрузок и отдыха. Понятие об утомлении и переутомлении. Восстановительные мероприятия в спорте.</w:t>
      </w:r>
    </w:p>
    <w:p w:rsidR="00501EB1" w:rsidRPr="00501EB1" w:rsidRDefault="00501EB1" w:rsidP="0050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</w:rPr>
      </w:pPr>
      <w:r w:rsidRPr="00501EB1">
        <w:rPr>
          <w:rFonts w:ascii="Times New Roman" w:hAnsi="Times New Roman" w:cs="Times New Roman"/>
          <w:sz w:val="28"/>
        </w:rPr>
        <w:t>3. Этапы развития отечественного хоккея. Хоккей как вид спорта и средство физического воспитания.</w:t>
      </w:r>
      <w:r>
        <w:rPr>
          <w:rFonts w:ascii="Times New Roman" w:hAnsi="Times New Roman" w:cs="Times New Roman"/>
          <w:sz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3"/>
        </w:rPr>
        <w:t xml:space="preserve">Возникновение и эволюция хоккея. Зарождение хоккея в России. Этапы развития хоккея. Первые чемпионаты страны. Участие отечественных хоккеистов в международных соревнованиях. Достижения хоккеистов России в международных соревнованиях: чемпионатах мира, Европы и Олимпийских играх. </w:t>
      </w:r>
      <w:proofErr w:type="gramStart"/>
      <w:r w:rsidRPr="00501EB1">
        <w:rPr>
          <w:rFonts w:ascii="Times New Roman" w:hAnsi="Times New Roman" w:cs="Times New Roman"/>
          <w:sz w:val="28"/>
          <w:szCs w:val="23"/>
        </w:rPr>
        <w:t>Современное</w:t>
      </w:r>
      <w:proofErr w:type="gramEnd"/>
      <w:r w:rsidRPr="00501EB1">
        <w:rPr>
          <w:rFonts w:ascii="Times New Roman" w:hAnsi="Times New Roman" w:cs="Times New Roman"/>
          <w:sz w:val="28"/>
          <w:szCs w:val="23"/>
        </w:rPr>
        <w:t xml:space="preserve"> со-стояние и перспективы дальнейшего развития детского и юношеского хоккея в нашей стране.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501EB1">
        <w:rPr>
          <w:rFonts w:ascii="Times New Roman" w:hAnsi="Times New Roman" w:cs="Times New Roman"/>
          <w:sz w:val="28"/>
          <w:szCs w:val="23"/>
        </w:rPr>
        <w:t>Факторы, определяющие популярность и привлекательность хоккея. Особенности структуры и содержание игровой деятельности.</w:t>
      </w:r>
    </w:p>
    <w:p w:rsidR="00501EB1" w:rsidRPr="00501EB1" w:rsidRDefault="00501EB1" w:rsidP="0050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1EB1">
        <w:rPr>
          <w:rFonts w:ascii="Times New Roman" w:hAnsi="Times New Roman" w:cs="Times New Roman"/>
          <w:sz w:val="28"/>
        </w:rPr>
        <w:t>4.Гигиенические знания и навыки.</w:t>
      </w:r>
      <w:r>
        <w:rPr>
          <w:rFonts w:ascii="Times New Roman" w:hAnsi="Times New Roman" w:cs="Times New Roman"/>
          <w:sz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3"/>
        </w:rPr>
        <w:t>Понятие о гигиене и санитарии. Уход за телом. Гигиенические требования к местам проведения занятий и к спортивному инвентарю. Гигиенические требования к питанию хоккеиста. Значение витаминов и минеральных солей.</w:t>
      </w:r>
    </w:p>
    <w:p w:rsidR="00501EB1" w:rsidRPr="00501EB1" w:rsidRDefault="00501EB1" w:rsidP="00501EB1">
      <w:pPr>
        <w:pStyle w:val="Default"/>
        <w:ind w:firstLine="567"/>
        <w:jc w:val="both"/>
        <w:rPr>
          <w:sz w:val="36"/>
        </w:rPr>
      </w:pPr>
      <w:r w:rsidRPr="00501EB1">
        <w:rPr>
          <w:sz w:val="28"/>
        </w:rPr>
        <w:t>5. Основы техники и технической подготовки.</w:t>
      </w:r>
      <w:r>
        <w:rPr>
          <w:sz w:val="28"/>
        </w:rPr>
        <w:t xml:space="preserve"> </w:t>
      </w:r>
      <w:r w:rsidRPr="00501EB1">
        <w:rPr>
          <w:sz w:val="28"/>
          <w:szCs w:val="23"/>
        </w:rPr>
        <w:t xml:space="preserve">Основные понятия о технике игры «хоккей» и ее значимость в подготовке хоккеистов. Классификация техники. Анализ техники передвижения хоккеиста на коньках, владения клюшкой и шайбой, приемов силовой борьбы. Особенности техники игры вратаря. Средства, методы и </w:t>
      </w:r>
      <w:proofErr w:type="gramStart"/>
      <w:r w:rsidRPr="00501EB1">
        <w:rPr>
          <w:sz w:val="28"/>
          <w:szCs w:val="23"/>
        </w:rPr>
        <w:t>методические подх</w:t>
      </w:r>
      <w:r>
        <w:rPr>
          <w:sz w:val="28"/>
          <w:szCs w:val="23"/>
        </w:rPr>
        <w:t>оды</w:t>
      </w:r>
      <w:proofErr w:type="gramEnd"/>
      <w:r>
        <w:rPr>
          <w:sz w:val="28"/>
          <w:szCs w:val="23"/>
        </w:rPr>
        <w:t xml:space="preserve"> к разучиванию приемов тех</w:t>
      </w:r>
      <w:r w:rsidRPr="00501EB1">
        <w:rPr>
          <w:sz w:val="28"/>
          <w:szCs w:val="23"/>
        </w:rPr>
        <w:t xml:space="preserve">ники. Характеристика технического мастерства: объем и разносторонность технических приемов; эффективность выполнения технических приемов; степень </w:t>
      </w:r>
      <w:proofErr w:type="spellStart"/>
      <w:r w:rsidRPr="00501EB1">
        <w:rPr>
          <w:sz w:val="28"/>
          <w:szCs w:val="23"/>
        </w:rPr>
        <w:t>обученности</w:t>
      </w:r>
      <w:proofErr w:type="spellEnd"/>
      <w:r w:rsidRPr="00501EB1">
        <w:rPr>
          <w:sz w:val="28"/>
          <w:szCs w:val="23"/>
        </w:rPr>
        <w:t xml:space="preserve"> владения техническими приемами. Показатели надежности, стабильности и вариативности.</w:t>
      </w:r>
    </w:p>
    <w:p w:rsidR="00501EB1" w:rsidRPr="00501EB1" w:rsidRDefault="00501EB1" w:rsidP="0050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</w:rPr>
      </w:pPr>
      <w:r w:rsidRPr="00501EB1">
        <w:rPr>
          <w:rFonts w:ascii="Times New Roman" w:hAnsi="Times New Roman" w:cs="Times New Roman"/>
          <w:sz w:val="28"/>
        </w:rPr>
        <w:t>6.  Правила проведения соревнований по хоккею.</w:t>
      </w:r>
      <w:r>
        <w:rPr>
          <w:rFonts w:ascii="Times New Roman" w:hAnsi="Times New Roman" w:cs="Times New Roman"/>
          <w:sz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3"/>
        </w:rPr>
        <w:t>Планирование, организация и проведение соревнований. Положение о соревнованиях. Характеристика систем розыгрыша: круговая, система с выбыванием, комбинированная. Основные правила игры «хоккей». Судейство соревнований.</w:t>
      </w:r>
    </w:p>
    <w:p w:rsidR="00501EB1" w:rsidRPr="00A11A4B" w:rsidRDefault="00501EB1" w:rsidP="00501EB1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</w:rPr>
        <w:t>7. Оборудование и инвентарь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A4B">
        <w:rPr>
          <w:rFonts w:ascii="Times New Roman" w:hAnsi="Times New Roman" w:cs="Times New Roman"/>
          <w:sz w:val="28"/>
          <w:szCs w:val="28"/>
        </w:rPr>
        <w:t xml:space="preserve"> применяемые в процессе соревнований и тренировки в </w:t>
      </w:r>
      <w:r>
        <w:rPr>
          <w:rFonts w:ascii="Times New Roman" w:hAnsi="Times New Roman" w:cs="Times New Roman"/>
          <w:sz w:val="28"/>
          <w:szCs w:val="28"/>
        </w:rPr>
        <w:t>волейболе</w:t>
      </w:r>
      <w:r w:rsidRPr="00A11A4B">
        <w:rPr>
          <w:rFonts w:ascii="Times New Roman" w:hAnsi="Times New Roman" w:cs="Times New Roman"/>
          <w:sz w:val="28"/>
          <w:szCs w:val="28"/>
        </w:rPr>
        <w:t xml:space="preserve">. Тренажерные устройства, технические средства. </w:t>
      </w:r>
    </w:p>
    <w:p w:rsidR="00501EB1" w:rsidRPr="00501EB1" w:rsidRDefault="00501EB1" w:rsidP="00501EB1">
      <w:pPr>
        <w:pStyle w:val="Default"/>
        <w:jc w:val="both"/>
        <w:rPr>
          <w:sz w:val="28"/>
          <w:szCs w:val="23"/>
        </w:rPr>
      </w:pPr>
      <w:r w:rsidRPr="00501EB1">
        <w:rPr>
          <w:sz w:val="28"/>
        </w:rPr>
        <w:lastRenderedPageBreak/>
        <w:t>Техника безопасности при занятиях хоккеем.</w:t>
      </w:r>
      <w:r>
        <w:rPr>
          <w:sz w:val="28"/>
        </w:rPr>
        <w:t xml:space="preserve"> </w:t>
      </w:r>
      <w:r w:rsidRPr="00501EB1">
        <w:rPr>
          <w:sz w:val="28"/>
          <w:szCs w:val="23"/>
        </w:rPr>
        <w:t xml:space="preserve">Травмы и их характер в хоккее. Профилактика травматизма. </w:t>
      </w:r>
    </w:p>
    <w:p w:rsidR="00742761" w:rsidRDefault="00501EB1" w:rsidP="00501E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3.2. Физическая подготовка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Физическая подготовка имеет существенное значение, что связано с особенностями вида спорта, происходящего на ограниченной площадке, в высоком темпе с обилием жестких контактных единоборств. Физическая подготовка подразделяется на </w:t>
      </w:r>
      <w:proofErr w:type="gramStart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общую</w:t>
      </w:r>
      <w:proofErr w:type="gramEnd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 и специальную.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3.2.1. </w:t>
      </w: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Общая физическая подготовка направлена на гармоническое 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 </w:t>
      </w:r>
    </w:p>
    <w:p w:rsidR="00501EB1" w:rsidRPr="00501EB1" w:rsidRDefault="00501EB1" w:rsidP="00501EB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Строевые и порядковые упражнения.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Построение группы: шеренга, колонна, фланг, дистанция, интервал. Перестроения: в одну-две шеренги, в колонну по одному, по два. Выравнивание строя, расчет в строю, повороты на месте. Начало движения, остановка. Изменение скорости движения. </w:t>
      </w:r>
    </w:p>
    <w:p w:rsidR="00501EB1" w:rsidRPr="00501EB1" w:rsidRDefault="00501EB1" w:rsidP="00501EB1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Гимнастические упражнения с движениями частей собственного тела. </w:t>
      </w:r>
    </w:p>
    <w:p w:rsidR="00501EB1" w:rsidRPr="00501EB1" w:rsidRDefault="00501EB1" w:rsidP="00501EB1">
      <w:pPr>
        <w:pStyle w:val="Default"/>
        <w:ind w:firstLine="567"/>
        <w:jc w:val="both"/>
        <w:rPr>
          <w:sz w:val="28"/>
          <w:szCs w:val="23"/>
        </w:rPr>
      </w:pPr>
      <w:r w:rsidRPr="00501EB1">
        <w:rPr>
          <w:i/>
          <w:iCs/>
          <w:sz w:val="28"/>
          <w:szCs w:val="23"/>
        </w:rPr>
        <w:t xml:space="preserve">Упражнения для рук и плечевого пояса. </w:t>
      </w:r>
      <w:r w:rsidRPr="00501EB1">
        <w:rPr>
          <w:sz w:val="28"/>
          <w:szCs w:val="23"/>
        </w:rPr>
        <w:t xml:space="preserve">Из различных исходных положений, на месте и в движении, по кругу или по периметру площадки сгибание и разгибание рук, вращение в плечевых, локтевых и запястных суставах. Махи, отведение и приведение, рывки назад, в сторону.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i/>
          <w:iCs/>
          <w:color w:val="000000"/>
          <w:sz w:val="28"/>
          <w:szCs w:val="23"/>
          <w:lang w:eastAsia="en-US"/>
        </w:rPr>
        <w:t xml:space="preserve">Упражнения для ног. </w:t>
      </w: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Сгибание и разгибание ног в тазобедренных, коленных и голеностопных суставах; приведения, отведения и махи вперед, назад и в сторону: выпады с пружинистыми покачиваниями; вращение в тазобедренном суставе ноги, согнутой в коленном суставе; приседания; прыжки из различных исходных положений.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i/>
          <w:iCs/>
          <w:color w:val="000000"/>
          <w:sz w:val="28"/>
          <w:szCs w:val="23"/>
          <w:lang w:eastAsia="en-US"/>
        </w:rPr>
        <w:t xml:space="preserve">Упражнения для шеи и туловища. </w:t>
      </w: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Повороты, наклоны, вращения головы. Наклоны туловища, круговые вращения и повороты туловища. Из </w:t>
      </w:r>
      <w:proofErr w:type="gramStart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положения</w:t>
      </w:r>
      <w:proofErr w:type="gramEnd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 сидя упор кистями рук сзади - поднимание ног с выполнением </w:t>
      </w:r>
      <w:proofErr w:type="spellStart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скрестных</w:t>
      </w:r>
      <w:proofErr w:type="spellEnd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 движений. Из исходного положения (основная стойка) перейти в </w:t>
      </w:r>
      <w:proofErr w:type="gramStart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упор</w:t>
      </w:r>
      <w:proofErr w:type="gramEnd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 сидя, затем в упор лежа, обратно в упор сидя и переход в положение основной стойки. </w:t>
      </w:r>
    </w:p>
    <w:p w:rsidR="00501EB1" w:rsidRPr="00501EB1" w:rsidRDefault="00501EB1" w:rsidP="00501EB1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Упражнения для развития физических качеств.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i/>
          <w:iCs/>
          <w:color w:val="000000"/>
          <w:sz w:val="28"/>
          <w:szCs w:val="23"/>
          <w:lang w:eastAsia="en-US"/>
        </w:rPr>
        <w:t xml:space="preserve">Упражнения для развития силовых качеств. </w:t>
      </w: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Упражнения с преодолением веса собственного тела: подтягивание на перекладине, </w:t>
      </w:r>
      <w:proofErr w:type="gramStart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отжимание</w:t>
      </w:r>
      <w:proofErr w:type="gramEnd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 в упоре лежа, приседания на одной и двух ногах.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Упражнения с партнером: преодоление его веса и сопротивления. Упражнения со снарядами: гантелями, набивными мячами.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Упражнения на снарядах: на различных тренажерах, гимнастической стенке.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Упражнения из других видов спорта: борьба, езда на велосипеде. </w:t>
      </w:r>
    </w:p>
    <w:p w:rsidR="00501EB1" w:rsidRPr="00501EB1" w:rsidRDefault="00501EB1" w:rsidP="00501EB1">
      <w:pPr>
        <w:pStyle w:val="Default"/>
        <w:ind w:firstLine="567"/>
        <w:jc w:val="both"/>
        <w:rPr>
          <w:sz w:val="28"/>
          <w:szCs w:val="23"/>
        </w:rPr>
      </w:pPr>
      <w:r w:rsidRPr="00501EB1">
        <w:rPr>
          <w:i/>
          <w:iCs/>
          <w:sz w:val="28"/>
          <w:szCs w:val="23"/>
        </w:rPr>
        <w:t xml:space="preserve">Упражнения для развития скоростных качеств. </w:t>
      </w:r>
      <w:r w:rsidRPr="00501EB1">
        <w:rPr>
          <w:sz w:val="28"/>
          <w:szCs w:val="23"/>
        </w:rPr>
        <w:t xml:space="preserve">Упражнения для развития быстроты двигательных реакций (простой и сложной). Старты с места и в движении, по зрительному и звуковому сигналу. Игра в настольный </w:t>
      </w:r>
      <w:r w:rsidRPr="00501EB1">
        <w:rPr>
          <w:sz w:val="28"/>
          <w:szCs w:val="23"/>
        </w:rPr>
        <w:lastRenderedPageBreak/>
        <w:t xml:space="preserve">теннис. Бег на короткие дистанции (20-100 м) с возможно максимальной скоростью. Выполнение простых общеразвивающих упражнений с возможно максимальной скоростью. Проведение различных эстафет стимулирующих выполнение различных двигательных действий с максимальной скоростью.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i/>
          <w:iCs/>
          <w:color w:val="000000"/>
          <w:sz w:val="28"/>
          <w:szCs w:val="23"/>
          <w:lang w:eastAsia="en-US"/>
        </w:rPr>
        <w:t xml:space="preserve">Упражнения для развития скоростно-силовых качеств. </w:t>
      </w: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Различные прыжковые упражнения, прыжки на одной или двух ногах, прыжки через скамейку и барьер, прыжки в высоту и длину. </w:t>
      </w:r>
      <w:proofErr w:type="spellStart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Многоскоки</w:t>
      </w:r>
      <w:proofErr w:type="spellEnd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, пятикратный и трехкратный прыжки в длину. Общеразвивающие движения рук с небольшими отягощениями (20-30 % от макс), выполняемые с большой скоростью. Отжимание из упора лежа в высоком темпе. Упражнение со скакалками.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i/>
          <w:iCs/>
          <w:color w:val="000000"/>
          <w:sz w:val="28"/>
          <w:szCs w:val="23"/>
          <w:lang w:eastAsia="en-US"/>
        </w:rPr>
        <w:t xml:space="preserve">Упражнения для развития координационных качеств. </w:t>
      </w: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Выполнение относительно координационно-сложных упражнений с разной направленностью и частотой движения рук и ног. Акробатические упражнения: кувырки вперед и назад, в стороны, перевороты, кульбиты. Упражнения на равновесие на гимнастической скамейке. Жонглирование футбольного мяча ногами, головой. Подвижные игры и игровые упражнения, в которых игроку приходится быстро перестраиваться из-за внезапно меняющихся игровых ситуаций.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i/>
          <w:iCs/>
          <w:color w:val="000000"/>
          <w:sz w:val="28"/>
          <w:szCs w:val="23"/>
          <w:lang w:eastAsia="en-US"/>
        </w:rPr>
        <w:t xml:space="preserve">Упражнения для развития гибкости. </w:t>
      </w: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Общеразвивающие упражнения с большой амплитудой движения: отведение рук, ног, наклоны, прогибы, повороты, выкруты до небольших болевых ощущений. Эти упражнения можно выполнять с небольшими отягощениями, в виде набивных мячей, гимнастической палки, </w:t>
      </w:r>
      <w:proofErr w:type="spellStart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гантельки</w:t>
      </w:r>
      <w:proofErr w:type="spellEnd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 и др. Для повышения эффективности развития гибкости полезно выполнять упражнения с помощью партнера, который помогает увеличить амплитуду движения, уменьшить или увеличить суставные углы.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i/>
          <w:iCs/>
          <w:color w:val="000000"/>
          <w:sz w:val="28"/>
          <w:szCs w:val="23"/>
          <w:lang w:eastAsia="en-US"/>
        </w:rPr>
        <w:t xml:space="preserve">Упражнения для развития общей выносливости. </w:t>
      </w: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Бег с равномерной и переменной интенсивностью 800 м. Тест Купера -12-минутный бег. Плавание, езда на велосипеде. Спортивные игры - преимущественно: футбол, гандбол, баскетбол. Важным критерием развития общей выносливости является режим выполнения упражнений.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3.2.2. </w:t>
      </w: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Специальная физическая подготовка направлена </w:t>
      </w:r>
      <w:proofErr w:type="gramStart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на те</w:t>
      </w:r>
      <w:proofErr w:type="gramEnd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 качества и функциональные системы, которые непосредственно отвечают за успешное ведение специфической деятельности, задействованной в хоккее с шайбой. В этом аспекте средства (упражнения), направленные на повышение уровня общей физической подготовки, следует представлять как общеподготовительные, а средства направленные на повышение уровня специальной физической под</w:t>
      </w:r>
      <w:r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готовки, как специально-подгото</w:t>
      </w: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вительные.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Специфика спортивной деятельности предъявляет высокие требования к развитию специальных физических каче</w:t>
      </w:r>
      <w:proofErr w:type="gramStart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ств в сл</w:t>
      </w:r>
      <w:proofErr w:type="gramEnd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едующем порядке: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1) силовые и скоростно-силовые;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2) скоростные;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3) координационные; </w:t>
      </w:r>
    </w:p>
    <w:p w:rsidR="00501EB1" w:rsidRPr="00501EB1" w:rsidRDefault="00501EB1" w:rsidP="00740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lastRenderedPageBreak/>
        <w:t xml:space="preserve">4) специальная (скоростная) выносливость.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Основными средствами специальной физической подготовки являются специальные упражнения, адекватные структуре технико-тактических приемов. </w:t>
      </w:r>
    </w:p>
    <w:p w:rsidR="007406F1" w:rsidRDefault="00501EB1" w:rsidP="00501EB1">
      <w:pPr>
        <w:pStyle w:val="Default"/>
        <w:ind w:firstLine="567"/>
        <w:jc w:val="both"/>
        <w:rPr>
          <w:b/>
          <w:bCs/>
          <w:i/>
          <w:iCs/>
          <w:sz w:val="28"/>
          <w:szCs w:val="23"/>
        </w:rPr>
      </w:pPr>
      <w:r w:rsidRPr="00501EB1">
        <w:rPr>
          <w:i/>
          <w:iCs/>
          <w:sz w:val="28"/>
          <w:szCs w:val="23"/>
        </w:rPr>
        <w:t xml:space="preserve">Упражнения для развития специальных силовых и скоростно-силовых качеств </w:t>
      </w:r>
      <w:r w:rsidRPr="00501EB1">
        <w:rPr>
          <w:sz w:val="28"/>
          <w:szCs w:val="23"/>
        </w:rPr>
        <w:t>мышц ног, определяющих эффективность выполнения передвижения хоккеистов на коньках в соревновательной деятельности, а также ряда других технико-тактических приемов. Имитация бега на коньках в основной посадке хоккеиста, на месте и в движении. Прыжковая имитация в движении (с ноги на ногу) с переходом на движение в глубоком приседе и обратно в основную посадку. Бег на коньках на высокой скорости с резким торможением и стартом в обратном направлении. Бег на коньках с перепрыгиванием через препятствия толчками одной или двумя ногами. Упражнение с партнером. Исходное положение - партнеры располагаются лицом в сторону движения на расстоянии друг от друга на длину клюшек, которые один держит обеими руками за рукоятки, а другой за крючки. Задача первого развить максимальную скорость, задача другого затормозить движение. И тот и другой проявляют максимальные мышечные напряжения ног.</w:t>
      </w:r>
      <w:r w:rsidRPr="00501EB1">
        <w:rPr>
          <w:b/>
          <w:bCs/>
          <w:i/>
          <w:iCs/>
          <w:sz w:val="28"/>
          <w:szCs w:val="23"/>
        </w:rPr>
        <w:t xml:space="preserve"> </w:t>
      </w:r>
    </w:p>
    <w:p w:rsidR="00501EB1" w:rsidRPr="00501EB1" w:rsidRDefault="00501EB1" w:rsidP="00501EB1">
      <w:pPr>
        <w:pStyle w:val="Default"/>
        <w:ind w:firstLine="567"/>
        <w:jc w:val="both"/>
        <w:rPr>
          <w:sz w:val="28"/>
          <w:szCs w:val="23"/>
        </w:rPr>
      </w:pPr>
      <w:r w:rsidRPr="007406F1">
        <w:rPr>
          <w:bCs/>
          <w:i/>
          <w:iCs/>
          <w:sz w:val="28"/>
          <w:szCs w:val="23"/>
        </w:rPr>
        <w:t>Упражнения для развития специальных силовых качеств мышц рук и плечевого пояса,</w:t>
      </w:r>
      <w:r w:rsidRPr="00501EB1">
        <w:rPr>
          <w:b/>
          <w:bCs/>
          <w:i/>
          <w:iCs/>
          <w:sz w:val="28"/>
          <w:szCs w:val="23"/>
        </w:rPr>
        <w:t xml:space="preserve"> </w:t>
      </w:r>
      <w:r w:rsidRPr="00501EB1">
        <w:rPr>
          <w:sz w:val="28"/>
          <w:szCs w:val="23"/>
        </w:rPr>
        <w:t xml:space="preserve">способствующие повышению выполнения бросков, ударов и ведения шайбы. Махи, вращение клюшкой одной и двумя руками, с различным хватом кистями рук. Упражнения в бросках, передаче и остановках шайбы.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i/>
          <w:iCs/>
          <w:color w:val="000000"/>
          <w:sz w:val="28"/>
          <w:szCs w:val="23"/>
          <w:lang w:eastAsia="en-US"/>
        </w:rPr>
        <w:t xml:space="preserve">Упражнения специальной скоростной направленности. </w:t>
      </w: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Упражнения для развития быстроты двигательных реакций (простой и сложных). Старты с места и в движении на коньках по зрительному и звуковому сигналу. Различные игровые упражнения с реакцией на движущийся объект: шайбы, партнера, игрока-соперника. Бег на короткие дистанции (10-30 м) с возможной максимальной скоростью. Выполнение различных игровых приемов (бросков, ударов, ведения шайбы) с возможно максимальной быстротой. Разновидности челночного бега (3x18 м, 6x9 м и др.) с установкой на максимально </w:t>
      </w:r>
      <w:proofErr w:type="gramStart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скоростное</w:t>
      </w:r>
      <w:proofErr w:type="gramEnd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 </w:t>
      </w:r>
      <w:proofErr w:type="spellStart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пробегание</w:t>
      </w:r>
      <w:proofErr w:type="spellEnd"/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. Проведение различных эстафет, стимулирующих скоростное выполнение различных двигательных действий. </w:t>
      </w:r>
    </w:p>
    <w:p w:rsidR="00501EB1" w:rsidRPr="00501EB1" w:rsidRDefault="00501EB1" w:rsidP="005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</w:pPr>
      <w:r w:rsidRPr="00501EB1">
        <w:rPr>
          <w:rFonts w:ascii="Times New Roman" w:eastAsiaTheme="minorHAnsi" w:hAnsi="Times New Roman" w:cs="Times New Roman"/>
          <w:i/>
          <w:iCs/>
          <w:color w:val="000000"/>
          <w:sz w:val="28"/>
          <w:szCs w:val="23"/>
          <w:lang w:eastAsia="en-US"/>
        </w:rPr>
        <w:t xml:space="preserve">Упражнения для развития специальных координационных качеств. </w:t>
      </w: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Выполнение относительно координационно-сложных упражнений с разной направленностью и асинхронным движением рук и ног. Например, при ведении шайбы и обводке в сложной игровой ситуации имеет место асинхронная работа рук и ног - когда руками выполняют частые движения, а ногами относительно медленные. </w:t>
      </w:r>
    </w:p>
    <w:p w:rsidR="00501EB1" w:rsidRPr="00501EB1" w:rsidRDefault="00501EB1" w:rsidP="0050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</w:rPr>
      </w:pPr>
      <w:r w:rsidRPr="00501EB1">
        <w:rPr>
          <w:rFonts w:ascii="Times New Roman" w:eastAsiaTheme="minorHAnsi" w:hAnsi="Times New Roman" w:cs="Times New Roman"/>
          <w:i/>
          <w:iCs/>
          <w:color w:val="000000"/>
          <w:sz w:val="28"/>
          <w:szCs w:val="23"/>
          <w:lang w:eastAsia="en-US"/>
        </w:rPr>
        <w:t xml:space="preserve">Упражнения для развития гибкости. </w:t>
      </w: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Общеразвивающие упражнения с клюшкой с большой амплитудой движений: махи, наклоны, повороты, выкруты до небольших болевых ощущений. Для повышения эффективности </w:t>
      </w:r>
      <w:r w:rsidRPr="00501EB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lastRenderedPageBreak/>
        <w:t>развития гибкости можно выполнять упражнения с небольшими отягощениями и с помощью партнера, который способствует увеличению амплитуды движения, уменьшению или увеличению суставных углов. Упражнения на развитие гибкости с использованием борта хоккейной коробки.</w:t>
      </w:r>
    </w:p>
    <w:p w:rsidR="00742761" w:rsidRDefault="007406F1" w:rsidP="00740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3.3. Технико-тактическая подготовка</w:t>
      </w:r>
    </w:p>
    <w:p w:rsidR="007406F1" w:rsidRPr="007406F1" w:rsidRDefault="007406F1" w:rsidP="00740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3.3.1. </w:t>
      </w:r>
      <w:r w:rsidRPr="007406F1">
        <w:rPr>
          <w:rFonts w:ascii="Times New Roman" w:hAnsi="Times New Roman" w:cs="Times New Roman"/>
          <w:sz w:val="28"/>
        </w:rPr>
        <w:t>Приемы техники передвижения на коньках</w:t>
      </w:r>
      <w:r>
        <w:rPr>
          <w:rFonts w:ascii="Times New Roman" w:hAnsi="Times New Roman" w:cs="Times New Roman"/>
          <w:sz w:val="28"/>
        </w:rPr>
        <w:t xml:space="preserve">. </w:t>
      </w:r>
      <w:r w:rsidRPr="007406F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Скольжение на двух коньках с опорой руками на стул. Скольжение на двух коньках с попеременным отталкиванием левой и правой ногой. Скольжение на левом коньке после толчка правой ногой и наоборот. Бег скользящими шагами. </w:t>
      </w:r>
      <w:proofErr w:type="gramStart"/>
      <w:r w:rsidRPr="007406F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Повороты по дуге влево и вправо не отрывая</w:t>
      </w:r>
      <w:proofErr w:type="gramEnd"/>
      <w:r w:rsidRPr="007406F1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 коньков ото льда. Повороты по дуге толчками одной (внешней) ноги (переступанием). Повороты по дуге переступанием двух ног.</w:t>
      </w:r>
      <w:r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 xml:space="preserve"> </w:t>
      </w:r>
      <w:r w:rsidRPr="007406F1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 xml:space="preserve">рможения </w:t>
      </w:r>
      <w:proofErr w:type="spellStart"/>
      <w:r>
        <w:rPr>
          <w:rFonts w:ascii="Times New Roman" w:hAnsi="Times New Roman" w:cs="Times New Roman"/>
          <w:sz w:val="28"/>
        </w:rPr>
        <w:t>полуплугом</w:t>
      </w:r>
      <w:proofErr w:type="spellEnd"/>
      <w:r>
        <w:rPr>
          <w:rFonts w:ascii="Times New Roman" w:hAnsi="Times New Roman" w:cs="Times New Roman"/>
          <w:sz w:val="28"/>
        </w:rPr>
        <w:t xml:space="preserve"> и плугом.</w:t>
      </w:r>
      <w:r w:rsidRPr="007406F1">
        <w:rPr>
          <w:rFonts w:ascii="Times New Roman" w:hAnsi="Times New Roman" w:cs="Times New Roman"/>
          <w:sz w:val="28"/>
        </w:rPr>
        <w:t xml:space="preserve"> Старт с места лицом вперед. Бег короткими шагами. Торможение с поворотом туловища на 90° на одной и двух ногах. </w:t>
      </w:r>
      <w:proofErr w:type="gramStart"/>
      <w:r w:rsidRPr="007406F1">
        <w:rPr>
          <w:rFonts w:ascii="Times New Roman" w:hAnsi="Times New Roman" w:cs="Times New Roman"/>
          <w:sz w:val="28"/>
        </w:rPr>
        <w:t>Бег спиной вперед не отрывая</w:t>
      </w:r>
      <w:proofErr w:type="gramEnd"/>
      <w:r w:rsidRPr="007406F1">
        <w:rPr>
          <w:rFonts w:ascii="Times New Roman" w:hAnsi="Times New Roman" w:cs="Times New Roman"/>
          <w:sz w:val="28"/>
        </w:rPr>
        <w:t xml:space="preserve"> коньков ото льда. Бег спиной вперед переступанием ногами</w:t>
      </w:r>
      <w:r>
        <w:rPr>
          <w:rFonts w:ascii="Times New Roman" w:hAnsi="Times New Roman" w:cs="Times New Roman"/>
          <w:sz w:val="28"/>
        </w:rPr>
        <w:t>.</w:t>
      </w:r>
    </w:p>
    <w:p w:rsidR="007406F1" w:rsidRPr="007406F1" w:rsidRDefault="007406F1" w:rsidP="00740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3.3.2. </w:t>
      </w:r>
      <w:r w:rsidRPr="007406F1">
        <w:rPr>
          <w:rFonts w:ascii="Times New Roman" w:hAnsi="Times New Roman" w:cs="Times New Roman"/>
          <w:sz w:val="28"/>
        </w:rPr>
        <w:t>Приемы техники владения клюшкой и шайбой</w:t>
      </w:r>
      <w:r>
        <w:rPr>
          <w:rFonts w:ascii="Times New Roman" w:hAnsi="Times New Roman" w:cs="Times New Roman"/>
          <w:sz w:val="28"/>
        </w:rPr>
        <w:t xml:space="preserve">. </w:t>
      </w:r>
      <w:r w:rsidRPr="007406F1">
        <w:rPr>
          <w:rFonts w:ascii="Times New Roman" w:hAnsi="Times New Roman" w:cs="Times New Roman"/>
          <w:sz w:val="28"/>
        </w:rPr>
        <w:t xml:space="preserve">Основная стойка хоккеиста. Владение клюшкой. Основные способы держания клюшки (хваты): обычный, широкий, узкий. Ведение шайбы на месте. Широкое ведение шайбы в движении с перекладыванием крюка клюшки через шайбу. Ведение </w:t>
      </w:r>
      <w:proofErr w:type="gramStart"/>
      <w:r w:rsidRPr="007406F1">
        <w:rPr>
          <w:rFonts w:ascii="Times New Roman" w:hAnsi="Times New Roman" w:cs="Times New Roman"/>
          <w:sz w:val="28"/>
        </w:rPr>
        <w:t>шайбы</w:t>
      </w:r>
      <w:proofErr w:type="gramEnd"/>
      <w:r w:rsidRPr="007406F1">
        <w:rPr>
          <w:rFonts w:ascii="Times New Roman" w:hAnsi="Times New Roman" w:cs="Times New Roman"/>
          <w:sz w:val="28"/>
        </w:rPr>
        <w:t xml:space="preserve"> не отрывая крюка клюшки от шайбы. Ведение шайбы дозированными толчками вперед. Обводка соперника на месте и в движении. Длинная обводка. Бросок шайбы с длинным разгоном (заметающий). Бросок шайбы с коротким разгоном (кистевой). Броски в процессе ведения, обводки и передач шайбы. Остановка шайбы крюком клюшки и рукояткой, коньком, рукой, туловищем. Отбор шайбы клюшкой способом выбивания</w:t>
      </w:r>
      <w:r>
        <w:rPr>
          <w:rFonts w:ascii="Times New Roman" w:hAnsi="Times New Roman" w:cs="Times New Roman"/>
          <w:sz w:val="28"/>
        </w:rPr>
        <w:t>.</w:t>
      </w:r>
    </w:p>
    <w:p w:rsidR="007406F1" w:rsidRPr="007406F1" w:rsidRDefault="007406F1" w:rsidP="00740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3.3.3. </w:t>
      </w:r>
      <w:r w:rsidRPr="007406F1">
        <w:rPr>
          <w:rFonts w:ascii="Times New Roman" w:hAnsi="Times New Roman" w:cs="Times New Roman"/>
          <w:sz w:val="28"/>
        </w:rPr>
        <w:t>Техника игры вратаря</w:t>
      </w:r>
      <w:r>
        <w:rPr>
          <w:rFonts w:ascii="Times New Roman" w:hAnsi="Times New Roman" w:cs="Times New Roman"/>
          <w:sz w:val="28"/>
        </w:rPr>
        <w:t xml:space="preserve">. </w:t>
      </w:r>
      <w:r w:rsidRPr="007406F1">
        <w:rPr>
          <w:rFonts w:ascii="Times New Roman" w:hAnsi="Times New Roman" w:cs="Times New Roman"/>
          <w:sz w:val="28"/>
        </w:rPr>
        <w:t>Обучение основной стойке вратаря. Обучение низкой и высокой стойке вратаря и переходу от одного вида стойки к другому. Приемы техники передвижения на коньках. Передвижения на параллельных коньках (вправо, влево). Т-образное скольжение (вправо, влево)</w:t>
      </w:r>
      <w:r>
        <w:rPr>
          <w:rFonts w:ascii="Times New Roman" w:hAnsi="Times New Roman" w:cs="Times New Roman"/>
          <w:sz w:val="28"/>
        </w:rPr>
        <w:t>. Передвижение вперед выпадами</w:t>
      </w:r>
      <w:r w:rsidRPr="007406F1">
        <w:rPr>
          <w:rFonts w:ascii="Times New Roman" w:hAnsi="Times New Roman" w:cs="Times New Roman"/>
          <w:sz w:val="28"/>
        </w:rPr>
        <w:t xml:space="preserve">. Торможения плугом, </w:t>
      </w:r>
      <w:proofErr w:type="spellStart"/>
      <w:r w:rsidRPr="007406F1">
        <w:rPr>
          <w:rFonts w:ascii="Times New Roman" w:hAnsi="Times New Roman" w:cs="Times New Roman"/>
          <w:sz w:val="28"/>
        </w:rPr>
        <w:t>полуплугом</w:t>
      </w:r>
      <w:proofErr w:type="spellEnd"/>
      <w:r w:rsidRPr="007406F1">
        <w:rPr>
          <w:rFonts w:ascii="Times New Roman" w:hAnsi="Times New Roman" w:cs="Times New Roman"/>
          <w:sz w:val="28"/>
        </w:rPr>
        <w:t>. Торможение на параллельных коньках. Передвижения короткими шагами 10. Ловля шайбы ловушкой стоя на месте. Отбивание шайбы блином стоя на месте. Отбивание шайбы клюшкой (вправо, влево). Отбивание шайбы щитками с падением на бок (вправо, влево). Прижимания шайбы туловищем и ловушкой</w:t>
      </w:r>
      <w:r>
        <w:rPr>
          <w:rFonts w:ascii="Times New Roman" w:hAnsi="Times New Roman" w:cs="Times New Roman"/>
          <w:sz w:val="28"/>
        </w:rPr>
        <w:t>.</w:t>
      </w:r>
    </w:p>
    <w:p w:rsidR="007406F1" w:rsidRPr="007406F1" w:rsidRDefault="007406F1" w:rsidP="00740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3.3.4.</w:t>
      </w:r>
      <w:r w:rsidRPr="007406F1">
        <w:rPr>
          <w:rFonts w:ascii="Times New Roman" w:hAnsi="Times New Roman" w:cs="Times New Roman"/>
          <w:sz w:val="28"/>
        </w:rPr>
        <w:t xml:space="preserve"> Приемы тактики хоккея</w:t>
      </w:r>
      <w:r>
        <w:rPr>
          <w:rFonts w:ascii="Times New Roman" w:hAnsi="Times New Roman" w:cs="Times New Roman"/>
          <w:sz w:val="28"/>
        </w:rPr>
        <w:t xml:space="preserve">. </w:t>
      </w:r>
      <w:r w:rsidRPr="007406F1">
        <w:rPr>
          <w:rFonts w:ascii="Times New Roman" w:hAnsi="Times New Roman" w:cs="Times New Roman"/>
          <w:sz w:val="28"/>
        </w:rPr>
        <w:t>Скоростное маневрирование и выбор позиции. Отбор шайбы перехватом. Отбор шайбы клюшкой. Атакующие действия с шайбой: ведение, обводка, бросок, прием шайбы, единоборство с вратарем. Передачи шайбы короткие, средние, длинные. Передачи по льду и надо льдом, в крюк клюшки партнера и на свободное место</w:t>
      </w:r>
      <w:r>
        <w:rPr>
          <w:rFonts w:ascii="Times New Roman" w:hAnsi="Times New Roman" w:cs="Times New Roman"/>
          <w:sz w:val="28"/>
        </w:rPr>
        <w:t>.</w:t>
      </w:r>
      <w:r w:rsidRPr="007406F1">
        <w:rPr>
          <w:rFonts w:ascii="Times New Roman" w:hAnsi="Times New Roman" w:cs="Times New Roman"/>
          <w:sz w:val="28"/>
        </w:rPr>
        <w:t xml:space="preserve"> </w:t>
      </w:r>
    </w:p>
    <w:p w:rsidR="007406F1" w:rsidRPr="007406F1" w:rsidRDefault="007406F1" w:rsidP="00740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3.3.5.</w:t>
      </w:r>
      <w:r w:rsidRPr="007406F1">
        <w:rPr>
          <w:rFonts w:ascii="Times New Roman" w:hAnsi="Times New Roman" w:cs="Times New Roman"/>
          <w:sz w:val="28"/>
        </w:rPr>
        <w:t xml:space="preserve"> Приемы тактики хоккея для вратаря</w:t>
      </w:r>
      <w:r>
        <w:rPr>
          <w:rFonts w:ascii="Times New Roman" w:hAnsi="Times New Roman" w:cs="Times New Roman"/>
          <w:sz w:val="28"/>
        </w:rPr>
        <w:t xml:space="preserve">. </w:t>
      </w:r>
      <w:r w:rsidRPr="007406F1">
        <w:rPr>
          <w:rFonts w:ascii="Times New Roman" w:hAnsi="Times New Roman" w:cs="Times New Roman"/>
          <w:sz w:val="28"/>
        </w:rPr>
        <w:t>Выбор позиции при атаке ворот противником в числен</w:t>
      </w:r>
      <w:r>
        <w:rPr>
          <w:rFonts w:ascii="Times New Roman" w:hAnsi="Times New Roman" w:cs="Times New Roman"/>
          <w:sz w:val="28"/>
        </w:rPr>
        <w:t>ном большинстве (2:1, 3:1, 3:2)</w:t>
      </w:r>
      <w:r w:rsidRPr="007406F1">
        <w:rPr>
          <w:rFonts w:ascii="Times New Roman" w:hAnsi="Times New Roman" w:cs="Times New Roman"/>
          <w:sz w:val="28"/>
        </w:rPr>
        <w:t>. Прижимание шайбы. Выбрасывание шайбы</w:t>
      </w:r>
      <w:r>
        <w:rPr>
          <w:rFonts w:ascii="Times New Roman" w:hAnsi="Times New Roman" w:cs="Times New Roman"/>
          <w:sz w:val="28"/>
        </w:rPr>
        <w:t>.</w:t>
      </w:r>
    </w:p>
    <w:p w:rsidR="00742761" w:rsidRDefault="00742761" w:rsidP="007406F1">
      <w:pPr>
        <w:spacing w:after="0" w:line="240" w:lineRule="auto"/>
      </w:pPr>
    </w:p>
    <w:p w:rsidR="00742761" w:rsidRDefault="00742761"/>
    <w:p w:rsidR="00742761" w:rsidRPr="007406F1" w:rsidRDefault="00742761" w:rsidP="007406F1">
      <w:pPr>
        <w:pStyle w:val="a4"/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7406F1">
        <w:rPr>
          <w:rFonts w:ascii="Times New Roman" w:eastAsia="Times New Roman" w:hAnsi="Times New Roman" w:cs="Times New Roman"/>
          <w:b/>
          <w:i/>
          <w:sz w:val="28"/>
          <w:szCs w:val="24"/>
        </w:rPr>
        <w:t>Контрольные игры и соревнования</w:t>
      </w:r>
    </w:p>
    <w:p w:rsidR="00742761" w:rsidRPr="00D04776" w:rsidRDefault="00742761" w:rsidP="0074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776">
        <w:rPr>
          <w:rFonts w:ascii="Times New Roman" w:eastAsia="Times New Roman" w:hAnsi="Times New Roman" w:cs="Times New Roman"/>
          <w:sz w:val="28"/>
          <w:szCs w:val="24"/>
        </w:rPr>
        <w:t>Контрольные  игры проводятся  регулярно в учебных целях как  более  высокая ступень учебных игр с заданиями. Кроме того, контрольные игры незаменимы при подготовке к соревнованиям. </w:t>
      </w:r>
    </w:p>
    <w:p w:rsidR="00742761" w:rsidRPr="008E1EF9" w:rsidRDefault="00742761" w:rsidP="0074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776">
        <w:rPr>
          <w:rFonts w:ascii="Times New Roman" w:eastAsia="Times New Roman" w:hAnsi="Times New Roman" w:cs="Times New Roman"/>
          <w:sz w:val="28"/>
          <w:szCs w:val="24"/>
        </w:rPr>
        <w:t xml:space="preserve">Календарные игры применяются с целью использования в соревновательных условиях изученных технических приемов и тактических действий.  </w:t>
      </w:r>
    </w:p>
    <w:p w:rsidR="00742761" w:rsidRPr="007406F1" w:rsidRDefault="00742761" w:rsidP="007406F1">
      <w:pPr>
        <w:pStyle w:val="a4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6F1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Контрольные нормативы</w:t>
      </w:r>
    </w:p>
    <w:p w:rsidR="00742761" w:rsidRPr="00CE4FE1" w:rsidRDefault="00742761" w:rsidP="0074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Основной показатель работы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 - выполнение в конце каждого года программных требований по уровню подготовленности занимающихся, выраженных в количественно - качественных показателях технической, физической, теоретической подготовленности, физического развития. </w:t>
      </w:r>
    </w:p>
    <w:p w:rsidR="00742761" w:rsidRPr="00CE4FE1" w:rsidRDefault="00742761" w:rsidP="0074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Диагностика результатов проводится в виде тестов и контрольных упражнений.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Контрольные тесты и упражнения проводятся в течение всего учебно-тренировочного годового цикла 2 раза в год. </w:t>
      </w:r>
    </w:p>
    <w:p w:rsidR="00742761" w:rsidRDefault="00742761" w:rsidP="0074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В конце учебного года (в мае) все </w:t>
      </w:r>
      <w:r>
        <w:rPr>
          <w:rFonts w:ascii="Times New Roman" w:eastAsia="Times New Roman" w:hAnsi="Times New Roman" w:cs="Times New Roman"/>
          <w:sz w:val="28"/>
          <w:szCs w:val="24"/>
        </w:rPr>
        <w:t>об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>уча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щиеся сдают по общей физической подготовке контрольные зачеты.  Результаты контрольных испытаний являются основой для отбора в группы следующего этапа многолетней подготовки. </w:t>
      </w:r>
    </w:p>
    <w:p w:rsidR="00742761" w:rsidRDefault="00742761" w:rsidP="007427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786625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Контрольные нормативы по физической подготовке</w:t>
      </w:r>
    </w:p>
    <w:p w:rsidR="007406F1" w:rsidRPr="007406F1" w:rsidRDefault="007406F1" w:rsidP="007406F1">
      <w:pPr>
        <w:pStyle w:val="Default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Для оценки общей физической подготовки спортивно-оздоровительных групп применяются следующие тесты в «безледовых условиях»: </w:t>
      </w:r>
    </w:p>
    <w:p w:rsidR="007406F1" w:rsidRPr="007406F1" w:rsidRDefault="007406F1" w:rsidP="007406F1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1. Бег 20 м с высокого старта (с). </w:t>
      </w:r>
    </w:p>
    <w:p w:rsidR="007406F1" w:rsidRPr="007406F1" w:rsidRDefault="007406F1" w:rsidP="007406F1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2. Прыжок в длину толчком двух ног (м). </w:t>
      </w:r>
    </w:p>
    <w:p w:rsidR="007406F1" w:rsidRPr="007406F1" w:rsidRDefault="007406F1" w:rsidP="007406F1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3. Отжимание на руках из </w:t>
      </w:r>
      <w:proofErr w:type="spellStart"/>
      <w:r w:rsidRPr="007406F1">
        <w:rPr>
          <w:sz w:val="28"/>
          <w:szCs w:val="28"/>
        </w:rPr>
        <w:t>и.п</w:t>
      </w:r>
      <w:proofErr w:type="spellEnd"/>
      <w:r w:rsidRPr="007406F1">
        <w:rPr>
          <w:sz w:val="28"/>
          <w:szCs w:val="28"/>
        </w:rPr>
        <w:t xml:space="preserve">. </w:t>
      </w:r>
      <w:proofErr w:type="gramStart"/>
      <w:r w:rsidRPr="007406F1">
        <w:rPr>
          <w:sz w:val="28"/>
          <w:szCs w:val="28"/>
        </w:rPr>
        <w:t>упор</w:t>
      </w:r>
      <w:proofErr w:type="gramEnd"/>
      <w:r w:rsidRPr="007406F1">
        <w:rPr>
          <w:sz w:val="28"/>
          <w:szCs w:val="28"/>
        </w:rPr>
        <w:t xml:space="preserve"> лежа (кол-во). </w:t>
      </w:r>
    </w:p>
    <w:p w:rsidR="007406F1" w:rsidRPr="007406F1" w:rsidRDefault="007406F1" w:rsidP="007406F1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4. Бег 20 м спиной вперед (с). </w:t>
      </w:r>
    </w:p>
    <w:p w:rsidR="007406F1" w:rsidRPr="007406F1" w:rsidRDefault="007406F1" w:rsidP="007406F1">
      <w:pPr>
        <w:pStyle w:val="Default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5. Челночный бег 4x9 м (с). </w:t>
      </w:r>
    </w:p>
    <w:p w:rsidR="007406F1" w:rsidRPr="007406F1" w:rsidRDefault="007406F1" w:rsidP="007406F1">
      <w:pPr>
        <w:pStyle w:val="Default"/>
        <w:ind w:firstLine="567"/>
        <w:jc w:val="both"/>
        <w:rPr>
          <w:sz w:val="28"/>
          <w:szCs w:val="28"/>
        </w:rPr>
      </w:pPr>
    </w:p>
    <w:p w:rsidR="007406F1" w:rsidRPr="007406F1" w:rsidRDefault="007406F1" w:rsidP="007406F1">
      <w:pPr>
        <w:pStyle w:val="Default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Для оценки специальной физической и технической подготовленности (на льду хоккейной площадки). </w:t>
      </w:r>
    </w:p>
    <w:p w:rsidR="007406F1" w:rsidRPr="007406F1" w:rsidRDefault="007406F1" w:rsidP="007406F1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1. Бег 20 м с высокого старта (с). </w:t>
      </w:r>
    </w:p>
    <w:p w:rsidR="007406F1" w:rsidRPr="007406F1" w:rsidRDefault="007406F1" w:rsidP="007406F1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2. Бег 20 м спиной вперед (с). </w:t>
      </w:r>
    </w:p>
    <w:p w:rsidR="007406F1" w:rsidRPr="007406F1" w:rsidRDefault="007406F1" w:rsidP="007406F1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3. Челночный бег 6x9 м (с). </w:t>
      </w:r>
    </w:p>
    <w:p w:rsidR="007406F1" w:rsidRPr="007406F1" w:rsidRDefault="007406F1" w:rsidP="007406F1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4. Слаломный бег с шайбой. </w:t>
      </w:r>
    </w:p>
    <w:p w:rsidR="007406F1" w:rsidRPr="007406F1" w:rsidRDefault="007406F1" w:rsidP="007406F1">
      <w:pPr>
        <w:pStyle w:val="Default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5. Слаломный бег без шайбы. </w:t>
      </w:r>
    </w:p>
    <w:p w:rsidR="007406F1" w:rsidRPr="0092754A" w:rsidRDefault="0092754A" w:rsidP="00927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Основной критерий – повышение результата в конце учебного года по сравнению с результатами в начале учебного года.</w:t>
      </w:r>
    </w:p>
    <w:p w:rsidR="007406F1" w:rsidRPr="007406F1" w:rsidRDefault="007406F1" w:rsidP="0092754A">
      <w:pPr>
        <w:pStyle w:val="Default"/>
        <w:ind w:firstLine="567"/>
        <w:jc w:val="center"/>
        <w:rPr>
          <w:sz w:val="28"/>
          <w:szCs w:val="28"/>
        </w:rPr>
      </w:pPr>
      <w:r w:rsidRPr="007406F1">
        <w:rPr>
          <w:sz w:val="28"/>
          <w:szCs w:val="28"/>
        </w:rPr>
        <w:t>УКАЗАНИЯ К ВЫПОЛНЕНИЮ КОНТРОЛЬНЫХ УПРАЖНЕНИЙ (ТЕСТОВ)</w:t>
      </w:r>
    </w:p>
    <w:p w:rsidR="007406F1" w:rsidRPr="007406F1" w:rsidRDefault="007406F1" w:rsidP="007406F1">
      <w:pPr>
        <w:pStyle w:val="Default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Оценка общей физической подготовленности </w:t>
      </w:r>
    </w:p>
    <w:p w:rsidR="007406F1" w:rsidRPr="007406F1" w:rsidRDefault="007406F1" w:rsidP="007406F1">
      <w:pPr>
        <w:pStyle w:val="Default"/>
        <w:spacing w:after="14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lastRenderedPageBreak/>
        <w:t xml:space="preserve">1. </w:t>
      </w:r>
      <w:r w:rsidRPr="0092754A">
        <w:rPr>
          <w:bCs/>
          <w:sz w:val="28"/>
          <w:szCs w:val="28"/>
        </w:rPr>
        <w:t>Бег 20 метров вперед лицом</w:t>
      </w:r>
      <w:r w:rsidRPr="007406F1">
        <w:rPr>
          <w:b/>
          <w:bCs/>
          <w:sz w:val="28"/>
          <w:szCs w:val="28"/>
        </w:rPr>
        <w:t xml:space="preserve"> (</w:t>
      </w:r>
      <w:r w:rsidRPr="007406F1">
        <w:rPr>
          <w:sz w:val="28"/>
          <w:szCs w:val="28"/>
        </w:rPr>
        <w:t xml:space="preserve">уровень скоростных качеств). Тест проводится в зале на дистанции 20 метров с высокого старта. Оценивается время </w:t>
      </w:r>
      <w:proofErr w:type="spellStart"/>
      <w:r w:rsidRPr="007406F1">
        <w:rPr>
          <w:sz w:val="28"/>
          <w:szCs w:val="28"/>
        </w:rPr>
        <w:t>пробегания</w:t>
      </w:r>
      <w:proofErr w:type="spellEnd"/>
      <w:r w:rsidRPr="007406F1">
        <w:rPr>
          <w:sz w:val="28"/>
          <w:szCs w:val="28"/>
        </w:rPr>
        <w:t xml:space="preserve"> (с). </w:t>
      </w:r>
    </w:p>
    <w:p w:rsidR="007406F1" w:rsidRPr="007406F1" w:rsidRDefault="007406F1" w:rsidP="007406F1">
      <w:pPr>
        <w:pStyle w:val="Default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2. </w:t>
      </w:r>
      <w:r w:rsidRPr="0092754A">
        <w:rPr>
          <w:bCs/>
          <w:sz w:val="28"/>
          <w:szCs w:val="28"/>
        </w:rPr>
        <w:t>Бег 20 м вперед спиной</w:t>
      </w:r>
      <w:r w:rsidRPr="007406F1">
        <w:rPr>
          <w:b/>
          <w:bCs/>
          <w:sz w:val="28"/>
          <w:szCs w:val="28"/>
        </w:rPr>
        <w:t xml:space="preserve"> (</w:t>
      </w:r>
      <w:r w:rsidRPr="007406F1">
        <w:rPr>
          <w:sz w:val="28"/>
          <w:szCs w:val="28"/>
        </w:rPr>
        <w:t>уровень развития координационных качеств и быстроты). Задание проводится в зале, дистанция 20 метров, старт по звуковому сигналу. Даются две попытки, регистрируется время (с</w:t>
      </w:r>
      <w:r>
        <w:rPr>
          <w:sz w:val="28"/>
          <w:szCs w:val="28"/>
        </w:rPr>
        <w:t xml:space="preserve">). </w:t>
      </w:r>
    </w:p>
    <w:p w:rsidR="007406F1" w:rsidRPr="007406F1" w:rsidRDefault="007406F1" w:rsidP="007406F1">
      <w:pPr>
        <w:pStyle w:val="Default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3. </w:t>
      </w:r>
      <w:r w:rsidRPr="0092754A">
        <w:rPr>
          <w:bCs/>
          <w:sz w:val="28"/>
          <w:szCs w:val="28"/>
        </w:rPr>
        <w:t>Отжимания</w:t>
      </w:r>
      <w:r w:rsidRPr="007406F1">
        <w:rPr>
          <w:b/>
          <w:bCs/>
          <w:sz w:val="28"/>
          <w:szCs w:val="28"/>
        </w:rPr>
        <w:t xml:space="preserve"> (</w:t>
      </w:r>
      <w:r w:rsidRPr="007406F1">
        <w:rPr>
          <w:sz w:val="28"/>
          <w:szCs w:val="28"/>
        </w:rPr>
        <w:t xml:space="preserve">уровень развития силовых качеств верхнего плечевого пояса). </w:t>
      </w:r>
      <w:proofErr w:type="spellStart"/>
      <w:r w:rsidRPr="007406F1">
        <w:rPr>
          <w:sz w:val="28"/>
          <w:szCs w:val="28"/>
        </w:rPr>
        <w:t>И.п</w:t>
      </w:r>
      <w:proofErr w:type="spellEnd"/>
      <w:r w:rsidRPr="007406F1">
        <w:rPr>
          <w:sz w:val="28"/>
          <w:szCs w:val="28"/>
        </w:rPr>
        <w:t xml:space="preserve">. </w:t>
      </w:r>
      <w:proofErr w:type="gramStart"/>
      <w:r w:rsidRPr="007406F1">
        <w:rPr>
          <w:sz w:val="28"/>
          <w:szCs w:val="28"/>
        </w:rPr>
        <w:t>упор</w:t>
      </w:r>
      <w:proofErr w:type="gramEnd"/>
      <w:r w:rsidRPr="007406F1">
        <w:rPr>
          <w:sz w:val="28"/>
          <w:szCs w:val="28"/>
        </w:rPr>
        <w:t xml:space="preserve"> лежа, руки прямые, глаза смотрят вперед, спина и ноги прямые. Выполнение сгибания - разгибания рук в локтевом суставе до угла 90° максимальное количество раз, с заданной частотой. Оценивается количество раз. </w:t>
      </w:r>
    </w:p>
    <w:p w:rsidR="007406F1" w:rsidRPr="007406F1" w:rsidRDefault="007406F1" w:rsidP="007406F1">
      <w:pPr>
        <w:pStyle w:val="Default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4. </w:t>
      </w:r>
      <w:r w:rsidRPr="0092754A">
        <w:rPr>
          <w:bCs/>
          <w:sz w:val="28"/>
          <w:szCs w:val="28"/>
        </w:rPr>
        <w:t>Прыжок в длину</w:t>
      </w:r>
      <w:r w:rsidRPr="007406F1">
        <w:rPr>
          <w:b/>
          <w:bCs/>
          <w:sz w:val="28"/>
          <w:szCs w:val="28"/>
        </w:rPr>
        <w:t xml:space="preserve"> </w:t>
      </w:r>
      <w:r w:rsidRPr="007406F1">
        <w:rPr>
          <w:sz w:val="28"/>
          <w:szCs w:val="28"/>
        </w:rPr>
        <w:t xml:space="preserve">(уровень скоростно-силовых качеств и уровень развития координационных способностей). Упражнение проводится в зале. После показа задания тренером и объяснения правильности выполнения, дается две попытки, из которых регистрируется лучшая (м). </w:t>
      </w:r>
    </w:p>
    <w:p w:rsidR="007406F1" w:rsidRPr="007406F1" w:rsidRDefault="007406F1" w:rsidP="007406F1">
      <w:pPr>
        <w:pStyle w:val="Default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5. </w:t>
      </w:r>
      <w:r w:rsidRPr="0092754A">
        <w:rPr>
          <w:bCs/>
          <w:sz w:val="28"/>
          <w:szCs w:val="28"/>
        </w:rPr>
        <w:t>Челночный бег 4x9 метров</w:t>
      </w:r>
      <w:r w:rsidRPr="007406F1">
        <w:rPr>
          <w:b/>
          <w:bCs/>
          <w:sz w:val="28"/>
          <w:szCs w:val="28"/>
        </w:rPr>
        <w:t xml:space="preserve"> </w:t>
      </w:r>
      <w:r w:rsidRPr="007406F1">
        <w:rPr>
          <w:sz w:val="28"/>
          <w:szCs w:val="28"/>
        </w:rPr>
        <w:t>(уровень развития скоростных и скоростно-силовых каче</w:t>
      </w:r>
      <w:proofErr w:type="gramStart"/>
      <w:r w:rsidRPr="007406F1">
        <w:rPr>
          <w:sz w:val="28"/>
          <w:szCs w:val="28"/>
        </w:rPr>
        <w:t>ств сп</w:t>
      </w:r>
      <w:proofErr w:type="gramEnd"/>
      <w:r w:rsidRPr="007406F1">
        <w:rPr>
          <w:sz w:val="28"/>
          <w:szCs w:val="28"/>
        </w:rPr>
        <w:t xml:space="preserve">ортсмена). По сигналу спортсмен стартует с высокого старта, пробегая каждый отрезок, кроме последнего, 9-метровый отрезок, он должен коснуться рукой линии. Выполняются две попытки. Оценивается по времени (с). </w:t>
      </w:r>
    </w:p>
    <w:p w:rsidR="007406F1" w:rsidRPr="007406F1" w:rsidRDefault="007406F1" w:rsidP="007406F1">
      <w:pPr>
        <w:pStyle w:val="Default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Оценка специальной физической и технической подготовленности </w:t>
      </w:r>
    </w:p>
    <w:p w:rsidR="007406F1" w:rsidRPr="007406F1" w:rsidRDefault="007406F1" w:rsidP="007406F1">
      <w:pPr>
        <w:pStyle w:val="Default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1. </w:t>
      </w:r>
      <w:r w:rsidRPr="0092754A">
        <w:rPr>
          <w:bCs/>
          <w:sz w:val="28"/>
          <w:szCs w:val="28"/>
        </w:rPr>
        <w:t>Бег 20 метров вперед лицом</w:t>
      </w:r>
      <w:r w:rsidRPr="007406F1">
        <w:rPr>
          <w:b/>
          <w:bCs/>
          <w:sz w:val="28"/>
          <w:szCs w:val="28"/>
        </w:rPr>
        <w:t xml:space="preserve"> </w:t>
      </w:r>
      <w:r w:rsidRPr="007406F1">
        <w:rPr>
          <w:sz w:val="28"/>
          <w:szCs w:val="28"/>
        </w:rPr>
        <w:t xml:space="preserve">(уровень специальных скоростных качеств). Упражнение проводится на льду, учащийся стоит у борта, касаясь его ногой. По звуковому сигналу </w:t>
      </w:r>
      <w:proofErr w:type="gramStart"/>
      <w:r w:rsidRPr="007406F1">
        <w:rPr>
          <w:sz w:val="28"/>
          <w:szCs w:val="28"/>
        </w:rPr>
        <w:t>старается как можно быстрее преодолеть расстояние до синей</w:t>
      </w:r>
      <w:proofErr w:type="gramEnd"/>
      <w:r w:rsidRPr="007406F1">
        <w:rPr>
          <w:sz w:val="28"/>
          <w:szCs w:val="28"/>
        </w:rPr>
        <w:t xml:space="preserve"> линии. Оценивается время (с). </w:t>
      </w:r>
    </w:p>
    <w:p w:rsidR="007406F1" w:rsidRPr="007406F1" w:rsidRDefault="007406F1" w:rsidP="007406F1">
      <w:pPr>
        <w:pStyle w:val="Default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 xml:space="preserve">2. </w:t>
      </w:r>
      <w:r w:rsidRPr="0092754A">
        <w:rPr>
          <w:bCs/>
          <w:sz w:val="28"/>
          <w:szCs w:val="28"/>
        </w:rPr>
        <w:t>Бег 20 метров вперед спиной</w:t>
      </w:r>
      <w:r w:rsidRPr="007406F1">
        <w:rPr>
          <w:b/>
          <w:bCs/>
          <w:sz w:val="28"/>
          <w:szCs w:val="28"/>
        </w:rPr>
        <w:t xml:space="preserve"> </w:t>
      </w:r>
      <w:r w:rsidRPr="007406F1">
        <w:rPr>
          <w:sz w:val="28"/>
          <w:szCs w:val="28"/>
        </w:rPr>
        <w:t xml:space="preserve">(уровень координационных способностей и техники катания спиной вперед). Проводится аналогично тесту </w:t>
      </w:r>
      <w:r w:rsidRPr="0092754A">
        <w:rPr>
          <w:bCs/>
          <w:sz w:val="28"/>
          <w:szCs w:val="28"/>
        </w:rPr>
        <w:t>1.</w:t>
      </w:r>
      <w:r w:rsidRPr="007406F1">
        <w:rPr>
          <w:b/>
          <w:bCs/>
          <w:sz w:val="28"/>
          <w:szCs w:val="28"/>
        </w:rPr>
        <w:t xml:space="preserve"> </w:t>
      </w:r>
    </w:p>
    <w:p w:rsidR="00742761" w:rsidRPr="007406F1" w:rsidRDefault="007406F1" w:rsidP="00740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6F1">
        <w:rPr>
          <w:rFonts w:ascii="Times New Roman" w:hAnsi="Times New Roman" w:cs="Times New Roman"/>
          <w:sz w:val="28"/>
          <w:szCs w:val="28"/>
        </w:rPr>
        <w:t>3.</w:t>
      </w:r>
      <w:r w:rsidRPr="0092754A">
        <w:rPr>
          <w:rFonts w:ascii="Times New Roman" w:hAnsi="Times New Roman" w:cs="Times New Roman"/>
          <w:bCs/>
          <w:sz w:val="28"/>
          <w:szCs w:val="28"/>
        </w:rPr>
        <w:t>Челночный бег 6x9 метров</w:t>
      </w:r>
      <w:r w:rsidRPr="00740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6F1">
        <w:rPr>
          <w:rFonts w:ascii="Times New Roman" w:hAnsi="Times New Roman" w:cs="Times New Roman"/>
          <w:sz w:val="28"/>
          <w:szCs w:val="28"/>
        </w:rPr>
        <w:t>(уровень развития скоростных и скоростно-силовых качеств). Проводится на льду хоккейного поля. Учащийся стартует с синей линии, и должен преодолеть шесть 9-метровых отрезков (до красной линии и обратно). Торможения выполняются правым и левым боком. Оценивается время (с).</w:t>
      </w:r>
    </w:p>
    <w:p w:rsidR="007406F1" w:rsidRPr="007406F1" w:rsidRDefault="007406F1" w:rsidP="007406F1">
      <w:pPr>
        <w:pStyle w:val="Default"/>
        <w:ind w:firstLine="567"/>
        <w:jc w:val="both"/>
        <w:rPr>
          <w:sz w:val="28"/>
          <w:szCs w:val="28"/>
        </w:rPr>
      </w:pPr>
      <w:r w:rsidRPr="007406F1">
        <w:rPr>
          <w:sz w:val="28"/>
          <w:szCs w:val="28"/>
        </w:rPr>
        <w:t>4.</w:t>
      </w:r>
      <w:r w:rsidRPr="0092754A">
        <w:rPr>
          <w:bCs/>
          <w:sz w:val="28"/>
          <w:szCs w:val="28"/>
        </w:rPr>
        <w:t xml:space="preserve">Слаломный бег </w:t>
      </w:r>
      <w:r w:rsidRPr="0092754A">
        <w:rPr>
          <w:sz w:val="28"/>
          <w:szCs w:val="28"/>
        </w:rPr>
        <w:t xml:space="preserve">с </w:t>
      </w:r>
      <w:r w:rsidRPr="0092754A">
        <w:rPr>
          <w:bCs/>
          <w:sz w:val="28"/>
          <w:szCs w:val="28"/>
        </w:rPr>
        <w:t>шайбой</w:t>
      </w:r>
      <w:r w:rsidRPr="007406F1">
        <w:rPr>
          <w:b/>
          <w:bCs/>
          <w:sz w:val="28"/>
          <w:szCs w:val="28"/>
        </w:rPr>
        <w:t xml:space="preserve"> </w:t>
      </w:r>
      <w:r w:rsidRPr="007406F1">
        <w:rPr>
          <w:sz w:val="28"/>
          <w:szCs w:val="28"/>
        </w:rPr>
        <w:t xml:space="preserve">(уровень владения техникой ведения шайбы и техникой катания). Проводится на льду хоккейного поля. Оценивается время (с) и техника выполнения. </w:t>
      </w:r>
    </w:p>
    <w:p w:rsidR="007406F1" w:rsidRPr="007406F1" w:rsidRDefault="007406F1" w:rsidP="00740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6F1">
        <w:rPr>
          <w:rFonts w:ascii="Times New Roman" w:hAnsi="Times New Roman" w:cs="Times New Roman"/>
          <w:sz w:val="28"/>
          <w:szCs w:val="28"/>
        </w:rPr>
        <w:t>5.</w:t>
      </w:r>
      <w:r w:rsidRPr="0092754A">
        <w:rPr>
          <w:rFonts w:ascii="Times New Roman" w:hAnsi="Times New Roman" w:cs="Times New Roman"/>
          <w:bCs/>
          <w:sz w:val="28"/>
          <w:szCs w:val="28"/>
        </w:rPr>
        <w:t>Слаломный бег без шайбы</w:t>
      </w:r>
      <w:r w:rsidRPr="00740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6F1">
        <w:rPr>
          <w:rFonts w:ascii="Times New Roman" w:hAnsi="Times New Roman" w:cs="Times New Roman"/>
          <w:sz w:val="28"/>
          <w:szCs w:val="28"/>
        </w:rPr>
        <w:t xml:space="preserve">(уровень владения техникой катания </w:t>
      </w:r>
      <w:proofErr w:type="spellStart"/>
      <w:r w:rsidRPr="007406F1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7406F1">
        <w:rPr>
          <w:rFonts w:ascii="Times New Roman" w:hAnsi="Times New Roman" w:cs="Times New Roman"/>
          <w:sz w:val="28"/>
          <w:szCs w:val="28"/>
        </w:rPr>
        <w:t xml:space="preserve"> шагами, прохождения виражей и поворотов). Проводятся на льду хоккейного поля. Оценивается время (с) и техника выполнения. Выполняется аналогично тесту 4.</w:t>
      </w:r>
    </w:p>
    <w:p w:rsidR="00742761" w:rsidRDefault="00742761"/>
    <w:p w:rsidR="00742761" w:rsidRDefault="00742761"/>
    <w:p w:rsidR="00742761" w:rsidRDefault="00742761"/>
    <w:p w:rsidR="0092754A" w:rsidRDefault="0092754A">
      <w:pPr>
        <w:sectPr w:rsidR="00927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54A" w:rsidRPr="0092754A" w:rsidRDefault="0092754A" w:rsidP="0092754A">
      <w:pPr>
        <w:pStyle w:val="a4"/>
        <w:numPr>
          <w:ilvl w:val="0"/>
          <w:numId w:val="6"/>
        </w:numPr>
        <w:tabs>
          <w:tab w:val="left" w:pos="9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754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МЕТОДИЧЕСКОЕ ОБЕСПЕЧЕНИЕ ПРОГРАММЫ</w:t>
      </w:r>
    </w:p>
    <w:tbl>
      <w:tblPr>
        <w:tblW w:w="1586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623"/>
        <w:gridCol w:w="3685"/>
        <w:gridCol w:w="3119"/>
        <w:gridCol w:w="2551"/>
        <w:gridCol w:w="3402"/>
      </w:tblGrid>
      <w:tr w:rsidR="0092754A" w:rsidRPr="008E1EF9" w:rsidTr="00267AAD">
        <w:trPr>
          <w:trHeight w:val="147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программы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Форма организации и проведения занятия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и приёмы организации учебно-воспитательного процесса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и форма контроля, форма предъявления результата</w:t>
            </w:r>
          </w:p>
        </w:tc>
      </w:tr>
      <w:tr w:rsidR="0092754A" w:rsidRPr="008E1EF9" w:rsidTr="00267AAD">
        <w:trPr>
          <w:trHeight w:val="138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индивидуальных форм работы внутри группы, подгрупповая, фронтальная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объяснение, рассказ, беседа практические задания, объяснение нового материала. </w:t>
            </w:r>
          </w:p>
          <w:p w:rsidR="0092754A" w:rsidRPr="008E1EF9" w:rsidRDefault="0092754A" w:rsidP="0026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литература, справочные материалы, картинки, плакаты. Правила судейства.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Вводный, </w:t>
            </w:r>
          </w:p>
          <w:p w:rsidR="0092754A" w:rsidRPr="008E1EF9" w:rsidRDefault="0092754A" w:rsidP="0092754A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соревнованиях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хоккею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2754A" w:rsidRPr="008E1EF9" w:rsidTr="00267AAD">
        <w:trPr>
          <w:trHeight w:val="1043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54A" w:rsidRPr="008E1EF9" w:rsidRDefault="0092754A" w:rsidP="0026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Общефизическая подготовка </w:t>
            </w:r>
          </w:p>
          <w:p w:rsidR="0092754A" w:rsidRPr="008E1EF9" w:rsidRDefault="0092754A" w:rsidP="0026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волейболиста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Индивидуальная, групповая, подгрупповая, </w:t>
            </w: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поточная, фронтальная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Словесный, </w:t>
            </w: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показ, </w:t>
            </w: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в парах, тренировки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92754A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Таблицы, схемы, карточки,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инвентарь.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Тестирование, </w:t>
            </w: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судьи, протоколы </w:t>
            </w:r>
          </w:p>
        </w:tc>
      </w:tr>
      <w:tr w:rsidR="0092754A" w:rsidRPr="008E1EF9" w:rsidTr="00267AAD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92754A" w:rsidRPr="008E1EF9" w:rsidRDefault="0092754A" w:rsidP="0026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подготовка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индивидуальных форм работы внутри группы, подгрупповая, фронтальная, коллективно-групповая, в парах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Справочные материалы, карточки, плакаты,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инвентарь.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Зачет, тестирование, учебная игра, </w:t>
            </w: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промежуточный тест. </w:t>
            </w: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92754A" w:rsidRPr="008E1EF9" w:rsidTr="00267AAD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ко-такти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ческая </w:t>
            </w:r>
          </w:p>
          <w:p w:rsidR="0092754A" w:rsidRPr="008E1EF9" w:rsidRDefault="0092754A" w:rsidP="0026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92754A" w:rsidRPr="008E1EF9" w:rsidRDefault="0092754A" w:rsidP="0026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волейболиста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индивидуальных форм работы внутри группы, подгрупповая, коллективно-групповая, в парах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объяснение,  беседа, практические занятия, упражнения в парах, тренировки, наглядный показ педагогом. </w:t>
            </w: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игра.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карточки, плакаты,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инвентарь.</w:t>
            </w:r>
          </w:p>
          <w:p w:rsidR="0092754A" w:rsidRPr="008E1EF9" w:rsidRDefault="0092754A" w:rsidP="00267AAD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Терминология, жестикуляция.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Зачет, тестирование, учебная игра, промежуточный тест, </w:t>
            </w:r>
          </w:p>
          <w:p w:rsidR="0092754A" w:rsidRPr="008E1EF9" w:rsidRDefault="0092754A" w:rsidP="00267AAD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  <w:p w:rsidR="0092754A" w:rsidRPr="008E1EF9" w:rsidRDefault="0092754A" w:rsidP="00267AAD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92754A" w:rsidRPr="008E1EF9" w:rsidTr="00267AAD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2754A" w:rsidRPr="008E1EF9" w:rsidRDefault="0092754A" w:rsidP="0026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подготовка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групповая, подгрупповая, коллективно-групповая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занятия, упражнения в парах, тренировки, Учебная игра.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92754A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карточки, плакаты,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инвентарь.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игра, </w:t>
            </w: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промежуточный отбор, </w:t>
            </w:r>
          </w:p>
          <w:p w:rsidR="0092754A" w:rsidRPr="008E1EF9" w:rsidRDefault="0092754A" w:rsidP="00267AA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</w:tc>
      </w:tr>
    </w:tbl>
    <w:p w:rsidR="0092754A" w:rsidRDefault="0092754A" w:rsidP="00927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754A" w:rsidRDefault="0092754A" w:rsidP="00927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754A" w:rsidRDefault="0092754A" w:rsidP="00927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754A" w:rsidRDefault="0092754A" w:rsidP="00927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754A" w:rsidRDefault="0092754A">
      <w:pPr>
        <w:sectPr w:rsidR="0092754A" w:rsidSect="009275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754A" w:rsidRDefault="0092754A" w:rsidP="0092754A">
      <w:pPr>
        <w:pStyle w:val="ConsPlusNormal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5.ПЕРЕЧЕНЬ ИНФОРМАЦИОННОГО ОБЕСПЕЧЕНИЯ ПРОГРАММЫ</w:t>
      </w:r>
    </w:p>
    <w:p w:rsidR="0092754A" w:rsidRPr="0092754A" w:rsidRDefault="0092754A" w:rsidP="0092754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2754A">
        <w:rPr>
          <w:rFonts w:ascii="Times New Roman" w:hAnsi="Times New Roman" w:cs="Times New Roman"/>
          <w:b/>
          <w:i/>
          <w:sz w:val="28"/>
          <w:szCs w:val="28"/>
        </w:rPr>
        <w:t>5.1. Список библиографических источников</w:t>
      </w:r>
    </w:p>
    <w:bookmarkEnd w:id="0"/>
    <w:p w:rsidR="0092754A" w:rsidRDefault="0092754A" w:rsidP="0092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92754A" w:rsidRDefault="0092754A" w:rsidP="0092754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Хоккей: Программа спортивной подготовки для детско-юношеских спортивных школ, специализированных детско-юношеских школ олимпийского резерва – М.: Советский спорт, 2009. –101 с.</w:t>
      </w:r>
    </w:p>
    <w:p w:rsidR="0092754A" w:rsidRDefault="0092754A" w:rsidP="0092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92754A" w:rsidRDefault="0092754A" w:rsidP="00927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03F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03FBF">
        <w:rPr>
          <w:rFonts w:ascii="Times New Roman" w:hAnsi="Times New Roman" w:cs="Times New Roman"/>
          <w:sz w:val="28"/>
          <w:szCs w:val="28"/>
        </w:rPr>
        <w:t xml:space="preserve"> </w:t>
      </w:r>
      <w:r w:rsidRPr="00103FBF">
        <w:rPr>
          <w:rFonts w:ascii="Times New Roman" w:eastAsia="Times New Roman" w:hAnsi="Times New Roman" w:cs="Times New Roman"/>
          <w:sz w:val="28"/>
          <w:szCs w:val="28"/>
        </w:rPr>
        <w:t>Савин</w:t>
      </w:r>
      <w:proofErr w:type="gramStart"/>
      <w:r w:rsidRPr="00103FB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03FBF">
        <w:rPr>
          <w:rFonts w:ascii="Times New Roman" w:eastAsia="Times New Roman" w:hAnsi="Times New Roman" w:cs="Times New Roman"/>
          <w:sz w:val="28"/>
          <w:szCs w:val="28"/>
        </w:rPr>
        <w:t xml:space="preserve"> Л. Теория и методика хоккея. Учебник для студентов высших учебных заведений.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FBF">
        <w:rPr>
          <w:rFonts w:ascii="Times New Roman" w:eastAsia="Times New Roman" w:hAnsi="Times New Roman" w:cs="Times New Roman"/>
          <w:sz w:val="28"/>
          <w:szCs w:val="28"/>
        </w:rPr>
        <w:t>М.: Академия, 2003.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 </w:t>
      </w:r>
    </w:p>
    <w:p w:rsidR="0092754A" w:rsidRDefault="0092754A" w:rsidP="00927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Потапкина Г.В. (под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А.Н.). Нормативно-правовое и методическое обеспечение  деятельности спортивных школ: охрана труда и безопасность занятий физической культурой и спортом: методические рекомендации. Тюмень: Областная специализированная детско-юношеская спортивная школа олимпийского резерва, 2010. 70 с.</w:t>
      </w:r>
    </w:p>
    <w:p w:rsidR="0092754A" w:rsidRPr="00103FBF" w:rsidRDefault="0092754A" w:rsidP="0092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 В.М., Филин В.П. Спортивный отбор. – М.:ФиС,1983.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Горбунов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Психопедагогика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1986.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А.Г. Врачебный контроль в спорте.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Медицина. 1988. 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Каменцер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М.Г. Спортшкола в школе.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1985.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Комков Б.С. Комплексы общеразвивающих упражнений для занятий по физическому воспитанию.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овосибирск: Зап.-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Кн. Изд., 1985.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 Волейбол: Методическое пособие по подготовке судей.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.Издательский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 «Грааль», 2001.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Конева Е.В. Спортивные игры: правила, тактика, техника, 2004.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Кузин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Спорт в рисунках, 2002.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Куценко Г.И., Кононов И.Ф. Режим для школьника, 1987.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Линдеберг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 Баскетбол. Игра и обучение.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разработки, схемы, таблицы.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Ломан В. Бег, прыжки, метания: Пер.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нем.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1985.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управления подготовкой юных спортсменов./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Набатниковой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 2000.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Платонов В.Н. Теория и методика спортивной тренировки: Учеб. Пособие для ин-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физ. Культ.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иев: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школа, 1984.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комплексы упражнений для построения учебно-тренировочного процесса в группах начальной подготовки спортивных школ по лёгкой атлетике: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метод. Рекомендации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од общ. Ред. В.Г. Алабина. </w:t>
      </w:r>
    </w:p>
    <w:p w:rsidR="0092754A" w:rsidRDefault="0092754A" w:rsidP="009275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–М., 1983.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BF">
        <w:rPr>
          <w:rFonts w:ascii="Times New Roman" w:eastAsia="Times New Roman" w:hAnsi="Times New Roman" w:cs="Times New Roman"/>
          <w:sz w:val="28"/>
          <w:szCs w:val="28"/>
        </w:rPr>
        <w:t xml:space="preserve">Романенко В.А., Максимович В.А. Круговая тренировка при массовых занятиях физической культурой. </w:t>
      </w:r>
      <w:proofErr w:type="gramStart"/>
      <w:r w:rsidRPr="00103FBF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103FBF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103FBF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103FBF">
        <w:rPr>
          <w:rFonts w:ascii="Times New Roman" w:eastAsia="Times New Roman" w:hAnsi="Times New Roman" w:cs="Times New Roman"/>
          <w:sz w:val="28"/>
          <w:szCs w:val="28"/>
        </w:rPr>
        <w:t>, 1986.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BF">
        <w:rPr>
          <w:rFonts w:ascii="Times New Roman" w:eastAsia="Times New Roman" w:hAnsi="Times New Roman" w:cs="Times New Roman"/>
          <w:sz w:val="28"/>
          <w:szCs w:val="28"/>
        </w:rPr>
        <w:t>Спортивные игры: правила, техника, тактика/ Серия «Высшее профессиональное образование». –Ростов н</w:t>
      </w:r>
      <w:proofErr w:type="gramStart"/>
      <w:r w:rsidRPr="00103FBF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103FBF">
        <w:rPr>
          <w:rFonts w:ascii="Times New Roman" w:eastAsia="Times New Roman" w:hAnsi="Times New Roman" w:cs="Times New Roman"/>
          <w:sz w:val="28"/>
          <w:szCs w:val="28"/>
        </w:rPr>
        <w:t>: Изд-во «Феникс», 2004.</w:t>
      </w:r>
    </w:p>
    <w:p w:rsidR="0092754A" w:rsidRDefault="0092754A" w:rsidP="0092754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BF">
        <w:rPr>
          <w:rFonts w:ascii="Times New Roman" w:eastAsia="Times New Roman" w:hAnsi="Times New Roman" w:cs="Times New Roman"/>
          <w:sz w:val="28"/>
          <w:szCs w:val="28"/>
        </w:rPr>
        <w:t>Сысоева М.Е. Организация летнего отдыха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54A" w:rsidRPr="0092754A" w:rsidRDefault="0092754A" w:rsidP="0092754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608">
        <w:rPr>
          <w:rFonts w:ascii="Times New Roman" w:eastAsia="Times New Roman" w:hAnsi="Times New Roman" w:cs="Times New Roman"/>
          <w:sz w:val="28"/>
          <w:szCs w:val="28"/>
        </w:rPr>
        <w:lastRenderedPageBreak/>
        <w:t>Теоретическая подготовка юных спортсменов</w:t>
      </w:r>
      <w:proofErr w:type="gramStart"/>
      <w:r w:rsidRPr="00ED2608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ED2608">
        <w:rPr>
          <w:rFonts w:ascii="Times New Roman" w:eastAsia="Times New Roman" w:hAnsi="Times New Roman" w:cs="Times New Roman"/>
          <w:sz w:val="28"/>
          <w:szCs w:val="28"/>
        </w:rPr>
        <w:t xml:space="preserve">од общ. Ред. </w:t>
      </w:r>
      <w:proofErr w:type="spellStart"/>
      <w:r w:rsidRPr="00ED2608">
        <w:rPr>
          <w:rFonts w:ascii="Times New Roman" w:eastAsia="Times New Roman" w:hAnsi="Times New Roman" w:cs="Times New Roman"/>
          <w:sz w:val="28"/>
          <w:szCs w:val="28"/>
        </w:rPr>
        <w:t>Ю.Ф.Буйлина</w:t>
      </w:r>
      <w:proofErr w:type="spellEnd"/>
      <w:r w:rsidRPr="00ED2608">
        <w:rPr>
          <w:rFonts w:ascii="Times New Roman" w:eastAsia="Times New Roman" w:hAnsi="Times New Roman" w:cs="Times New Roman"/>
          <w:sz w:val="28"/>
          <w:szCs w:val="28"/>
        </w:rPr>
        <w:t xml:space="preserve">, Ю.Д. </w:t>
      </w:r>
      <w:proofErr w:type="spellStart"/>
      <w:r w:rsidRPr="00ED2608">
        <w:rPr>
          <w:rFonts w:ascii="Times New Roman" w:eastAsia="Times New Roman" w:hAnsi="Times New Roman" w:cs="Times New Roman"/>
          <w:sz w:val="28"/>
          <w:szCs w:val="28"/>
        </w:rPr>
        <w:t>Курамшина</w:t>
      </w:r>
      <w:proofErr w:type="spellEnd"/>
      <w:r w:rsidRPr="00ED26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D2608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ED260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ED2608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ED2608">
        <w:rPr>
          <w:rFonts w:ascii="Times New Roman" w:eastAsia="Times New Roman" w:hAnsi="Times New Roman" w:cs="Times New Roman"/>
          <w:sz w:val="28"/>
          <w:szCs w:val="28"/>
        </w:rPr>
        <w:t>, 1981.</w:t>
      </w:r>
    </w:p>
    <w:p w:rsidR="0092754A" w:rsidRPr="0092754A" w:rsidRDefault="0092754A" w:rsidP="0092754A">
      <w:pPr>
        <w:pStyle w:val="ConsPlusNormal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754A">
        <w:rPr>
          <w:rFonts w:ascii="Times New Roman" w:hAnsi="Times New Roman" w:cs="Times New Roman"/>
          <w:b/>
          <w:i/>
          <w:sz w:val="28"/>
          <w:szCs w:val="28"/>
        </w:rPr>
        <w:t>5.2. Перечень интернет-ресурсов</w:t>
      </w:r>
    </w:p>
    <w:p w:rsidR="0092754A" w:rsidRDefault="0092754A" w:rsidP="0092754A">
      <w:pPr>
        <w:pStyle w:val="ConsPlusNormal"/>
        <w:numPr>
          <w:ilvl w:val="0"/>
          <w:numId w:val="9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международной спортивной информации. //http://bmsi.ru </w:t>
      </w:r>
    </w:p>
    <w:p w:rsidR="0092754A" w:rsidRDefault="0092754A" w:rsidP="0092754A">
      <w:pPr>
        <w:pStyle w:val="ConsPlusNormal"/>
        <w:numPr>
          <w:ilvl w:val="0"/>
          <w:numId w:val="9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ДОД ТО «ОСДЮСШОР» http://osdusshor.ru/</w:t>
      </w:r>
    </w:p>
    <w:p w:rsidR="0092754A" w:rsidRDefault="0092754A" w:rsidP="0092754A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fldChar w:fldCharType="begin"/>
      </w:r>
      <w:r>
        <w:instrText xml:space="preserve"> HYPERLINK "http://www.consultant.ru" </w:instrText>
      </w:r>
      <w: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b"/>
          <w:rFonts w:ascii="Times New Roman" w:hAnsi="Times New Roman" w:cs="Times New Roman"/>
          <w:sz w:val="28"/>
          <w:szCs w:val="28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  <w:lang w:val="en-US"/>
        </w:rPr>
        <w:t>consultant</w:t>
      </w:r>
      <w:r>
        <w:rPr>
          <w:rStyle w:val="ab"/>
          <w:rFonts w:ascii="Times New Roman" w:hAnsi="Times New Roman" w:cs="Times New Roman"/>
          <w:sz w:val="28"/>
          <w:szCs w:val="28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  <w:lang w:val="en-US"/>
        </w:rPr>
        <w:t>ru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54A" w:rsidRDefault="0092754A" w:rsidP="0092754A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№273-ФЗ «</w:t>
      </w:r>
      <w:r>
        <w:rPr>
          <w:rFonts w:ascii="Times New Roman" w:hAnsi="Times New Roman" w:cs="Times New Roman"/>
          <w:b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РФ»</w:t>
      </w:r>
    </w:p>
    <w:p w:rsidR="0092754A" w:rsidRDefault="0092754A" w:rsidP="0092754A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29.08.2013 №</w:t>
      </w:r>
      <w:r>
        <w:rPr>
          <w:rFonts w:ascii="Times New Roman" w:hAnsi="Times New Roman" w:cs="Times New Roman"/>
          <w:b/>
          <w:sz w:val="28"/>
          <w:szCs w:val="28"/>
        </w:rPr>
        <w:t>1008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2754A" w:rsidRDefault="0092754A" w:rsidP="0092754A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04.12.2007 №329-ФЗ «</w:t>
      </w:r>
      <w:r>
        <w:rPr>
          <w:rFonts w:ascii="Times New Roman" w:hAnsi="Times New Roman" w:cs="Times New Roman"/>
          <w:b/>
          <w:sz w:val="28"/>
          <w:szCs w:val="28"/>
        </w:rPr>
        <w:t>О физической культуре и спорте</w:t>
      </w:r>
      <w:r>
        <w:rPr>
          <w:rFonts w:ascii="Times New Roman" w:hAnsi="Times New Roman" w:cs="Times New Roman"/>
          <w:sz w:val="28"/>
          <w:szCs w:val="28"/>
        </w:rPr>
        <w:t xml:space="preserve"> в РФ»</w:t>
      </w:r>
    </w:p>
    <w:p w:rsidR="0092754A" w:rsidRDefault="0092754A" w:rsidP="0092754A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Минспорта РФ </w:t>
      </w:r>
      <w:r>
        <w:rPr>
          <w:rFonts w:ascii="Times New Roman" w:hAnsi="Times New Roman" w:cs="Times New Roman"/>
          <w:bCs/>
          <w:sz w:val="28"/>
          <w:szCs w:val="28"/>
        </w:rPr>
        <w:t>от 27.12.2013 №</w:t>
      </w:r>
      <w:r>
        <w:rPr>
          <w:rFonts w:ascii="Times New Roman" w:hAnsi="Times New Roman" w:cs="Times New Roman"/>
          <w:b/>
          <w:bCs/>
          <w:sz w:val="28"/>
          <w:szCs w:val="28"/>
        </w:rPr>
        <w:t>1125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особенностей </w:t>
      </w:r>
      <w:r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92754A" w:rsidRDefault="0092754A" w:rsidP="0092754A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Минспорта РФ </w:t>
      </w:r>
      <w:r>
        <w:rPr>
          <w:rFonts w:ascii="Times New Roman" w:hAnsi="Times New Roman" w:cs="Times New Roman"/>
          <w:bCs/>
          <w:sz w:val="28"/>
          <w:szCs w:val="28"/>
        </w:rPr>
        <w:t>от 12.05.2014 №ВМ-04-10/2554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спортивной подготовки в РФ»</w:t>
      </w:r>
    </w:p>
    <w:p w:rsidR="0092754A" w:rsidRDefault="0092754A" w:rsidP="0092754A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Минспорта России от 12.09.2013 №730 «Об утверждении федеральных государственных требований к минимуму содержания, структуре, условиям реализации дополнительных </w:t>
      </w:r>
      <w:r>
        <w:rPr>
          <w:rFonts w:ascii="Times New Roman" w:hAnsi="Times New Roman" w:cs="Times New Roman"/>
          <w:b/>
          <w:sz w:val="28"/>
          <w:szCs w:val="28"/>
        </w:rPr>
        <w:t>предпрофессиональных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программам»</w:t>
      </w:r>
    </w:p>
    <w:p w:rsidR="0092754A" w:rsidRDefault="0092754A" w:rsidP="0092754A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Минздравсоцразвития РФ от 09.08.2010 №613н «Об утверждении порядка оказания </w:t>
      </w:r>
      <w:r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физкультурных и спортивных мероприятий»</w:t>
      </w:r>
    </w:p>
    <w:p w:rsidR="0092754A" w:rsidRDefault="0092754A" w:rsidP="0092754A">
      <w:pPr>
        <w:pStyle w:val="a4"/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Минспорта РФ от 30.08.2013г. №680 «Об утверждении Федерального стандарта  спортивной подготовки по виду спорта волейбол».</w:t>
      </w:r>
    </w:p>
    <w:p w:rsidR="0092754A" w:rsidRDefault="0092754A" w:rsidP="0092754A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«ДЮСШ» http://www.dusch-ntavda.ru/</w:t>
      </w:r>
    </w:p>
    <w:p w:rsidR="0092754A" w:rsidRDefault="0092754A" w:rsidP="0092754A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Минспорта РФ Минспорта РФ //http://www.minsport.gov.ru/sport/</w:t>
      </w:r>
    </w:p>
    <w:p w:rsidR="0092754A" w:rsidRDefault="0092754A" w:rsidP="0092754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Всероссийский реестр видов спорта</w:t>
        </w:r>
      </w:hyperlink>
      <w:r>
        <w:rPr>
          <w:rFonts w:ascii="Times New Roman" w:hAnsi="Times New Roman" w:cs="Times New Roman"/>
          <w:sz w:val="28"/>
          <w:szCs w:val="28"/>
        </w:rPr>
        <w:t>. //http://www.minsport.gov.ru/sport/high-sport/priznanie-vidov-spor/</w:t>
      </w:r>
    </w:p>
    <w:p w:rsidR="0092754A" w:rsidRDefault="0092754A" w:rsidP="0092754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Единая всероссийская спортивная классификация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2014-2017гг //http://www.minsport.gov.ru/sport/high-sport/edinaya-vserossiyska/5507/</w:t>
      </w:r>
    </w:p>
    <w:p w:rsidR="0092754A" w:rsidRDefault="0092754A" w:rsidP="0092754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Единый календарный план межрегиональных, всероссийских и международных физкультурных мероприятий и спортивных мероприятий, положения о всероссийских соревнованиях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//http://www.minsport.gov.ru/sport/high-sport/edinyy-kalendarnyy-p/</w:t>
      </w:r>
    </w:p>
    <w:p w:rsidR="00742761" w:rsidRDefault="00742761"/>
    <w:p w:rsidR="00742761" w:rsidRDefault="00742761"/>
    <w:p w:rsidR="00742761" w:rsidRDefault="00742761"/>
    <w:p w:rsidR="00742761" w:rsidRDefault="00742761" w:rsidP="007406F1">
      <w:pPr>
        <w:pStyle w:val="a4"/>
        <w:numPr>
          <w:ilvl w:val="0"/>
          <w:numId w:val="6"/>
        </w:numPr>
        <w:tabs>
          <w:tab w:val="left" w:pos="9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  <w:sectPr w:rsidR="007427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761" w:rsidRPr="008E1EF9" w:rsidRDefault="00742761" w:rsidP="007406F1">
      <w:pPr>
        <w:pStyle w:val="a4"/>
        <w:numPr>
          <w:ilvl w:val="0"/>
          <w:numId w:val="6"/>
        </w:numPr>
        <w:tabs>
          <w:tab w:val="left" w:pos="9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E1EF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МЕТОДИЧЕСКОЕ ОБЕСПЕЧЕНИЕ ПРОГРАММЫ</w:t>
      </w:r>
    </w:p>
    <w:tbl>
      <w:tblPr>
        <w:tblW w:w="1586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623"/>
        <w:gridCol w:w="3685"/>
        <w:gridCol w:w="3119"/>
        <w:gridCol w:w="2551"/>
        <w:gridCol w:w="3402"/>
      </w:tblGrid>
      <w:tr w:rsidR="00742761" w:rsidRPr="008E1EF9" w:rsidTr="00742761">
        <w:trPr>
          <w:trHeight w:val="147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программы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Форма организации и проведения занятия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и приёмы организации учебно-воспитательного процесса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и форма контроля, форма предъявления результата</w:t>
            </w:r>
          </w:p>
        </w:tc>
      </w:tr>
      <w:tr w:rsidR="00742761" w:rsidRPr="008E1EF9" w:rsidTr="00742761">
        <w:trPr>
          <w:trHeight w:val="138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индивидуальных форм работы внутри группы, подгрупповая, фронтальная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объяснение, рассказ, беседа практические задания, объяснение нового материала. </w:t>
            </w:r>
          </w:p>
          <w:p w:rsidR="00742761" w:rsidRPr="008E1EF9" w:rsidRDefault="00742761" w:rsidP="0074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литература, справочные материалы, картинки, плакаты. Правила судейства.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Вводный, </w:t>
            </w: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соревнованиях по волейболу. </w:t>
            </w:r>
          </w:p>
        </w:tc>
      </w:tr>
      <w:tr w:rsidR="00742761" w:rsidRPr="008E1EF9" w:rsidTr="00742761">
        <w:trPr>
          <w:trHeight w:val="1043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761" w:rsidRPr="008E1EF9" w:rsidRDefault="00742761" w:rsidP="007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Общефизическая подготовка </w:t>
            </w:r>
          </w:p>
          <w:p w:rsidR="00742761" w:rsidRPr="008E1EF9" w:rsidRDefault="00742761" w:rsidP="0074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волейболиста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Индивидуальная, групповая, подгрупповая, </w:t>
            </w: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поточная, фронтальная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Словесный, </w:t>
            </w: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показ, </w:t>
            </w: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в парах, тренировки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Таблицы, схемы, карточки, мячи на каждого обучающего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Тестирование, </w:t>
            </w: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судьи, протоколы </w:t>
            </w:r>
          </w:p>
        </w:tc>
      </w:tr>
      <w:tr w:rsidR="00742761" w:rsidRPr="008E1EF9" w:rsidTr="00742761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742761" w:rsidRPr="008E1EF9" w:rsidRDefault="00742761" w:rsidP="0074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подготовка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индивидуальных форм работы внутри группы, подгрупповая, фронтальная, коллективно-групповая, в парах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Справочные материалы, карточки, плакаты, мячи на каждого обучающего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Зачет, тестирование, учебная игра, </w:t>
            </w: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промежуточный тест. </w:t>
            </w: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742761" w:rsidRPr="008E1EF9" w:rsidTr="00742761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ко-такти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ческая </w:t>
            </w:r>
          </w:p>
          <w:p w:rsidR="00742761" w:rsidRPr="008E1EF9" w:rsidRDefault="00742761" w:rsidP="0074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742761" w:rsidRPr="008E1EF9" w:rsidRDefault="00742761" w:rsidP="0074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волейболиста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индивидуальных форм работы внутри группы, подгрупповая, коллективно-групповая, в парах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объяснение,  беседа, практические занятия, упражнения в парах, тренировки, наглядный показ педагогом. </w:t>
            </w: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игра.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карточки, плакаты, мячи на каждого обучающего </w:t>
            </w:r>
          </w:p>
          <w:p w:rsidR="00742761" w:rsidRPr="008E1EF9" w:rsidRDefault="00742761" w:rsidP="00742761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Терминология, жестикуляция.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Зачет, тестирование, учебная игра, промежуточный тест, </w:t>
            </w:r>
          </w:p>
          <w:p w:rsidR="00742761" w:rsidRPr="008E1EF9" w:rsidRDefault="00742761" w:rsidP="00742761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  <w:p w:rsidR="00742761" w:rsidRPr="008E1EF9" w:rsidRDefault="00742761" w:rsidP="00742761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742761" w:rsidRPr="008E1EF9" w:rsidTr="00742761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2761" w:rsidRPr="008E1EF9" w:rsidRDefault="00742761" w:rsidP="0074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подготовка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групповая, подгрупповая, коллективно-групповая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занятия, упражнения в парах, тренировки, Учебная игра.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карточки, плакаты, мячи на каждого обучающего, видеозаписи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игра, </w:t>
            </w: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промежуточный отбор, </w:t>
            </w:r>
          </w:p>
          <w:p w:rsidR="00742761" w:rsidRPr="008E1EF9" w:rsidRDefault="00742761" w:rsidP="0074276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</w:tc>
      </w:tr>
    </w:tbl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742761" w:rsidSect="007427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61" w:rsidRDefault="00742761" w:rsidP="00742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42761" w:rsidRDefault="00742761"/>
    <w:sectPr w:rsidR="0074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10" w:rsidRDefault="00510410">
      <w:pPr>
        <w:spacing w:after="0" w:line="240" w:lineRule="auto"/>
      </w:pPr>
      <w:r>
        <w:separator/>
      </w:r>
    </w:p>
  </w:endnote>
  <w:endnote w:type="continuationSeparator" w:id="0">
    <w:p w:rsidR="00510410" w:rsidRDefault="0051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6277"/>
      <w:docPartObj>
        <w:docPartGallery w:val="Page Numbers (Bottom of Page)"/>
        <w:docPartUnique/>
      </w:docPartObj>
    </w:sdtPr>
    <w:sdtContent>
      <w:p w:rsidR="007406F1" w:rsidRDefault="007406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4A">
          <w:rPr>
            <w:noProof/>
          </w:rPr>
          <w:t>19</w:t>
        </w:r>
        <w:r>
          <w:fldChar w:fldCharType="end"/>
        </w:r>
      </w:p>
    </w:sdtContent>
  </w:sdt>
  <w:p w:rsidR="007406F1" w:rsidRDefault="007406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96776"/>
      <w:docPartObj>
        <w:docPartGallery w:val="Page Numbers (Bottom of Page)"/>
        <w:docPartUnique/>
      </w:docPartObj>
    </w:sdtPr>
    <w:sdtContent>
      <w:p w:rsidR="007406F1" w:rsidRDefault="007406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4A">
          <w:rPr>
            <w:noProof/>
          </w:rPr>
          <w:t>1</w:t>
        </w:r>
        <w:r>
          <w:fldChar w:fldCharType="end"/>
        </w:r>
      </w:p>
    </w:sdtContent>
  </w:sdt>
  <w:p w:rsidR="007406F1" w:rsidRDefault="007406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10" w:rsidRDefault="00510410">
      <w:pPr>
        <w:spacing w:after="0" w:line="240" w:lineRule="auto"/>
      </w:pPr>
      <w:r>
        <w:separator/>
      </w:r>
    </w:p>
  </w:footnote>
  <w:footnote w:type="continuationSeparator" w:id="0">
    <w:p w:rsidR="00510410" w:rsidRDefault="0051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67"/>
    <w:multiLevelType w:val="hybridMultilevel"/>
    <w:tmpl w:val="B90A4D36"/>
    <w:lvl w:ilvl="0" w:tplc="913AF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17"/>
    <w:multiLevelType w:val="hybridMultilevel"/>
    <w:tmpl w:val="ACF6EB10"/>
    <w:lvl w:ilvl="0" w:tplc="CF0C8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920031"/>
    <w:multiLevelType w:val="hybridMultilevel"/>
    <w:tmpl w:val="9516F62A"/>
    <w:lvl w:ilvl="0" w:tplc="C2F6096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039E7"/>
    <w:multiLevelType w:val="hybridMultilevel"/>
    <w:tmpl w:val="867A98D6"/>
    <w:lvl w:ilvl="0" w:tplc="E5AA3DE2">
      <w:start w:val="1"/>
      <w:numFmt w:val="decimal"/>
      <w:lvlText w:val="%1."/>
      <w:lvlJc w:val="left"/>
      <w:pPr>
        <w:ind w:left="1557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77388B"/>
    <w:multiLevelType w:val="multilevel"/>
    <w:tmpl w:val="EB640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AB83E2F"/>
    <w:multiLevelType w:val="hybridMultilevel"/>
    <w:tmpl w:val="EC7844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2A79CE"/>
    <w:multiLevelType w:val="hybridMultilevel"/>
    <w:tmpl w:val="D8E67120"/>
    <w:lvl w:ilvl="0" w:tplc="0419000B">
      <w:start w:val="1"/>
      <w:numFmt w:val="bullet"/>
      <w:lvlText w:val=""/>
      <w:lvlJc w:val="left"/>
      <w:pPr>
        <w:ind w:left="2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7">
    <w:nsid w:val="79F322B6"/>
    <w:multiLevelType w:val="multilevel"/>
    <w:tmpl w:val="BDECBC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D450E14"/>
    <w:multiLevelType w:val="hybridMultilevel"/>
    <w:tmpl w:val="5DA2A35C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2C"/>
    <w:rsid w:val="00033E4A"/>
    <w:rsid w:val="000B0C48"/>
    <w:rsid w:val="000C485A"/>
    <w:rsid w:val="00112E40"/>
    <w:rsid w:val="00501EB1"/>
    <w:rsid w:val="00510410"/>
    <w:rsid w:val="005C4324"/>
    <w:rsid w:val="00724D2C"/>
    <w:rsid w:val="007406F1"/>
    <w:rsid w:val="00742761"/>
    <w:rsid w:val="008227D7"/>
    <w:rsid w:val="0092754A"/>
    <w:rsid w:val="009E11E4"/>
    <w:rsid w:val="00BE64E9"/>
    <w:rsid w:val="00C26CA2"/>
    <w:rsid w:val="00D2389B"/>
    <w:rsid w:val="00F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761"/>
    <w:pPr>
      <w:ind w:left="720"/>
      <w:contextualSpacing/>
    </w:pPr>
  </w:style>
  <w:style w:type="paragraph" w:styleId="a5">
    <w:name w:val="Body Text"/>
    <w:basedOn w:val="a"/>
    <w:link w:val="a6"/>
    <w:rsid w:val="0074276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42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Подпись к таблице (2)_"/>
    <w:basedOn w:val="a0"/>
    <w:link w:val="20"/>
    <w:rsid w:val="00742761"/>
    <w:rPr>
      <w:i/>
      <w:iCs/>
      <w:sz w:val="21"/>
      <w:szCs w:val="21"/>
      <w:shd w:val="clear" w:color="auto" w:fill="FFFFFF"/>
    </w:rPr>
  </w:style>
  <w:style w:type="character" w:customStyle="1" w:styleId="89">
    <w:name w:val="Основной текст + 89"/>
    <w:aliases w:val="5 pt47"/>
    <w:basedOn w:val="a6"/>
    <w:rsid w:val="00742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">
    <w:name w:val="Основной текст + 88"/>
    <w:aliases w:val="5 pt46,Полужирный30"/>
    <w:basedOn w:val="a6"/>
    <w:rsid w:val="00742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Подпись к таблице (2)"/>
    <w:basedOn w:val="a"/>
    <w:link w:val="2"/>
    <w:rsid w:val="00742761"/>
    <w:pPr>
      <w:widowControl w:val="0"/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eastAsia="en-US"/>
    </w:rPr>
  </w:style>
  <w:style w:type="character" w:customStyle="1" w:styleId="4">
    <w:name w:val="Подпись к таблице (4)_"/>
    <w:basedOn w:val="a0"/>
    <w:link w:val="40"/>
    <w:rsid w:val="00742761"/>
    <w:rPr>
      <w:b/>
      <w:bCs/>
      <w:sz w:val="17"/>
      <w:szCs w:val="17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742761"/>
    <w:pPr>
      <w:widowControl w:val="0"/>
      <w:shd w:val="clear" w:color="auto" w:fill="FFFFFF"/>
      <w:spacing w:before="120"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character" w:customStyle="1" w:styleId="82">
    <w:name w:val="Основной текст + 82"/>
    <w:aliases w:val="5 pt36,Курсив12"/>
    <w:basedOn w:val="a6"/>
    <w:rsid w:val="00742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pt7">
    <w:name w:val="Основной текст + 8 pt7"/>
    <w:aliases w:val="Интервал 0 pt10"/>
    <w:basedOn w:val="a6"/>
    <w:rsid w:val="00742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742761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rsid w:val="00742761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61"/>
    <w:rPr>
      <w:rFonts w:eastAsiaTheme="minorEastAsia"/>
      <w:lang w:eastAsia="ru-RU"/>
    </w:rPr>
  </w:style>
  <w:style w:type="paragraph" w:customStyle="1" w:styleId="Default">
    <w:name w:val="Default"/>
    <w:rsid w:val="00BE6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27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27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761"/>
    <w:pPr>
      <w:ind w:left="720"/>
      <w:contextualSpacing/>
    </w:pPr>
  </w:style>
  <w:style w:type="paragraph" w:styleId="a5">
    <w:name w:val="Body Text"/>
    <w:basedOn w:val="a"/>
    <w:link w:val="a6"/>
    <w:rsid w:val="0074276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42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Подпись к таблице (2)_"/>
    <w:basedOn w:val="a0"/>
    <w:link w:val="20"/>
    <w:rsid w:val="00742761"/>
    <w:rPr>
      <w:i/>
      <w:iCs/>
      <w:sz w:val="21"/>
      <w:szCs w:val="21"/>
      <w:shd w:val="clear" w:color="auto" w:fill="FFFFFF"/>
    </w:rPr>
  </w:style>
  <w:style w:type="character" w:customStyle="1" w:styleId="89">
    <w:name w:val="Основной текст + 89"/>
    <w:aliases w:val="5 pt47"/>
    <w:basedOn w:val="a6"/>
    <w:rsid w:val="00742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">
    <w:name w:val="Основной текст + 88"/>
    <w:aliases w:val="5 pt46,Полужирный30"/>
    <w:basedOn w:val="a6"/>
    <w:rsid w:val="00742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Подпись к таблице (2)"/>
    <w:basedOn w:val="a"/>
    <w:link w:val="2"/>
    <w:rsid w:val="00742761"/>
    <w:pPr>
      <w:widowControl w:val="0"/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eastAsia="en-US"/>
    </w:rPr>
  </w:style>
  <w:style w:type="character" w:customStyle="1" w:styleId="4">
    <w:name w:val="Подпись к таблице (4)_"/>
    <w:basedOn w:val="a0"/>
    <w:link w:val="40"/>
    <w:rsid w:val="00742761"/>
    <w:rPr>
      <w:b/>
      <w:bCs/>
      <w:sz w:val="17"/>
      <w:szCs w:val="17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742761"/>
    <w:pPr>
      <w:widowControl w:val="0"/>
      <w:shd w:val="clear" w:color="auto" w:fill="FFFFFF"/>
      <w:spacing w:before="120"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character" w:customStyle="1" w:styleId="82">
    <w:name w:val="Основной текст + 82"/>
    <w:aliases w:val="5 pt36,Курсив12"/>
    <w:basedOn w:val="a6"/>
    <w:rsid w:val="00742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pt7">
    <w:name w:val="Основной текст + 8 pt7"/>
    <w:aliases w:val="Интервал 0 pt10"/>
    <w:basedOn w:val="a6"/>
    <w:rsid w:val="00742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742761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rsid w:val="00742761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61"/>
    <w:rPr>
      <w:rFonts w:eastAsiaTheme="minorEastAsia"/>
      <w:lang w:eastAsia="ru-RU"/>
    </w:rPr>
  </w:style>
  <w:style w:type="paragraph" w:customStyle="1" w:styleId="Default">
    <w:name w:val="Default"/>
    <w:rsid w:val="00BE6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27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27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sport.gov.ru/sport/high-sport/edinyy-kalendarnyy-p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port.gov.ru/sport/high-sport/edinaya-vserossiys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sport.gov.ru/sport/high-sport/priznanie-vidov-spo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15E0-1C4C-45A3-AD97-68CA64AD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25</Pages>
  <Words>5698</Words>
  <Characters>32480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4</cp:revision>
  <dcterms:created xsi:type="dcterms:W3CDTF">2015-08-06T09:15:00Z</dcterms:created>
  <dcterms:modified xsi:type="dcterms:W3CDTF">2015-08-07T06:47:00Z</dcterms:modified>
</cp:coreProperties>
</file>