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FA30FC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дополнительной </w:t>
      </w:r>
      <w:r w:rsidR="00F84F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общеразвивающей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 по </w:t>
      </w:r>
      <w:r w:rsidR="003023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дзюдо</w:t>
      </w:r>
    </w:p>
    <w:p w:rsidR="00BE2ECF" w:rsidRDefault="00BE2EC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666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Теоретическая подготовка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BE2ECF" w:rsidRPr="00BE2ECF" w:rsidRDefault="00BE2ECF" w:rsidP="00BE2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6A">
        <w:rPr>
          <w:rFonts w:ascii="Times New Roman" w:hAnsi="Times New Roman" w:cs="Times New Roman"/>
          <w:color w:val="000000"/>
          <w:sz w:val="28"/>
          <w:szCs w:val="28"/>
        </w:rPr>
        <w:t>Теоретическая подготовка имеет немаловажное значение в подготов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>ке дзюдоиста. Главная ее задача состоит в том, чтобы научить спортсме</w:t>
      </w:r>
      <w:r w:rsidRPr="00C957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 осмысливать и анализировать действия </w:t>
      </w:r>
      <w:proofErr w:type="gramStart"/>
      <w:r w:rsidRPr="00C9576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95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576A">
        <w:rPr>
          <w:rFonts w:ascii="Times New Roman" w:hAnsi="Times New Roman" w:cs="Times New Roman"/>
          <w:color w:val="000000"/>
          <w:sz w:val="28"/>
          <w:szCs w:val="28"/>
        </w:rPr>
        <w:t>татами</w:t>
      </w:r>
      <w:proofErr w:type="gramEnd"/>
      <w:r w:rsidRPr="00C9576A">
        <w:rPr>
          <w:rFonts w:ascii="Times New Roman" w:hAnsi="Times New Roman" w:cs="Times New Roman"/>
          <w:color w:val="000000"/>
          <w:sz w:val="28"/>
          <w:szCs w:val="28"/>
        </w:rPr>
        <w:t xml:space="preserve"> как свои, так и соперника, не механически выполнять указания тренера, а творчески подходить к ним.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3023BE" w:rsidRDefault="003023BE" w:rsidP="003023BE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физическая подготовка (ОФП) является необходимым звеном спортивной тренировки. Она решает следующие задачи: укрепление здоровья и гармоническое физическое развитие обучающегося;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3023BE" w:rsidRPr="007433C1" w:rsidRDefault="003023BE" w:rsidP="00666099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Специальная физическая подготовка </w:t>
      </w:r>
      <w:r w:rsidRPr="007433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— </w:t>
      </w:r>
      <w:r w:rsidRPr="00743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Основными средствами СФП являются соревновательные и различные специальные и специально-подготовительные упражнения. 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</w:t>
      </w:r>
      <w:r w:rsidR="006660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ко-такти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ческая подготовка»</w:t>
      </w:r>
    </w:p>
    <w:p w:rsidR="003023BE" w:rsidRPr="00EC45DB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DB">
        <w:rPr>
          <w:rFonts w:ascii="Times New Roman" w:eastAsia="Times New Roman" w:hAnsi="Times New Roman" w:cs="Times New Roman"/>
          <w:sz w:val="28"/>
          <w:szCs w:val="28"/>
        </w:rPr>
        <w:t>Техническая подготовка характеризует процесс обучения дзюдоистов основам техники тренировочных или соревновательных действий, предполагает совершенствование избранных вариантов техники дзюдо.</w:t>
      </w:r>
    </w:p>
    <w:p w:rsidR="003023BE" w:rsidRPr="00EC45DB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5DB">
        <w:rPr>
          <w:rFonts w:ascii="Times New Roman" w:eastAsia="Times New Roman" w:hAnsi="Times New Roman" w:cs="Times New Roman"/>
          <w:sz w:val="28"/>
          <w:szCs w:val="28"/>
        </w:rPr>
        <w:t>В технической подготовке дзюдоистов можно выделить общую и специальную подготовки. Общая техническая подготовка содействует освоению дзюдоистами различных двигательных умений и навыков, необходимых в спортивной деятельности (средств ОФП, действий, необходимых для дальнейшего формирования специфических умений и навыков). Специальная техническая подготовка целенаправленно формирует технику двигательных действий в дзюдо.</w:t>
      </w:r>
    </w:p>
    <w:p w:rsidR="003023BE" w:rsidRDefault="003023BE" w:rsidP="00302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DB">
        <w:rPr>
          <w:rFonts w:ascii="Times New Roman" w:eastAsia="Times New Roman" w:hAnsi="Times New Roman" w:cs="Times New Roman"/>
          <w:sz w:val="28"/>
          <w:szCs w:val="28"/>
        </w:rPr>
        <w:t xml:space="preserve">Тактику дзюдо определяют как выбор средств и методов спортивного противоборства, применяемых для решения задач в конкретно сложившихся условиях поединка. </w:t>
      </w:r>
    </w:p>
    <w:p w:rsidR="00624D8A" w:rsidRDefault="00624D8A"/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3023BE"/>
    <w:rsid w:val="00336EA5"/>
    <w:rsid w:val="003F11ED"/>
    <w:rsid w:val="00624D8A"/>
    <w:rsid w:val="00666099"/>
    <w:rsid w:val="00BE2ECF"/>
    <w:rsid w:val="00F84FA8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2017-10-31T08:32:00Z</dcterms:created>
  <dcterms:modified xsi:type="dcterms:W3CDTF">2017-11-01T05:53:00Z</dcterms:modified>
</cp:coreProperties>
</file>